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43" w:rsidRPr="009712DB" w:rsidRDefault="00052E43" w:rsidP="00E33D66">
      <w:pPr>
        <w:pStyle w:val="NoSpacing"/>
        <w:ind w:right="-563"/>
        <w:jc w:val="center"/>
        <w:rPr>
          <w:rFonts w:asciiTheme="majorHAnsi" w:hAnsiTheme="majorHAnsi"/>
          <w:b/>
          <w:sz w:val="28"/>
          <w:szCs w:val="28"/>
          <w:lang w:val="ro-RO"/>
        </w:rPr>
      </w:pPr>
      <w:r w:rsidRPr="009712DB">
        <w:rPr>
          <w:rFonts w:asciiTheme="majorHAnsi" w:hAnsiTheme="majorHAnsi"/>
          <w:b/>
          <w:sz w:val="28"/>
          <w:szCs w:val="28"/>
          <w:lang w:val="ro-RO"/>
        </w:rPr>
        <w:t>ROMÂNIA</w:t>
      </w:r>
    </w:p>
    <w:p w:rsidR="00052E43" w:rsidRPr="009712DB" w:rsidRDefault="00052E43" w:rsidP="00E33D66">
      <w:pPr>
        <w:pStyle w:val="NoSpacing"/>
        <w:ind w:right="-563"/>
        <w:jc w:val="center"/>
        <w:rPr>
          <w:rFonts w:asciiTheme="majorHAnsi" w:hAnsiTheme="majorHAnsi"/>
          <w:b/>
          <w:sz w:val="28"/>
          <w:szCs w:val="28"/>
          <w:lang w:val="ro-RO"/>
        </w:rPr>
      </w:pPr>
      <w:r w:rsidRPr="009712DB">
        <w:rPr>
          <w:rFonts w:asciiTheme="majorHAnsi" w:hAnsiTheme="majorHAnsi"/>
          <w:b/>
          <w:sz w:val="28"/>
          <w:szCs w:val="28"/>
          <w:lang w:val="ro-RO"/>
        </w:rPr>
        <w:t>JUDEȚUL VRANCEA</w:t>
      </w:r>
    </w:p>
    <w:p w:rsidR="00052E43" w:rsidRPr="009712DB" w:rsidRDefault="00052E43" w:rsidP="00E33D66">
      <w:pPr>
        <w:pStyle w:val="NoSpacing"/>
        <w:ind w:right="-563"/>
        <w:jc w:val="center"/>
        <w:rPr>
          <w:rFonts w:asciiTheme="majorHAnsi" w:hAnsiTheme="majorHAnsi"/>
          <w:b/>
          <w:sz w:val="28"/>
          <w:szCs w:val="28"/>
          <w:lang w:val="ro-RO"/>
        </w:rPr>
      </w:pPr>
      <w:r w:rsidRPr="009712DB">
        <w:rPr>
          <w:rFonts w:asciiTheme="majorHAnsi" w:hAnsiTheme="majorHAnsi"/>
          <w:b/>
          <w:sz w:val="28"/>
          <w:szCs w:val="28"/>
          <w:lang w:val="ro-RO"/>
        </w:rPr>
        <w:t xml:space="preserve">PRIMĂRIA COMUNEI </w:t>
      </w:r>
      <w:r w:rsidR="00A83E39" w:rsidRPr="009712DB">
        <w:rPr>
          <w:rFonts w:asciiTheme="majorHAnsi" w:hAnsiTheme="majorHAnsi"/>
          <w:b/>
          <w:sz w:val="28"/>
          <w:szCs w:val="28"/>
          <w:lang w:val="ro-RO"/>
        </w:rPr>
        <w:t>RUGINEȘTI</w:t>
      </w:r>
    </w:p>
    <w:p w:rsidR="00A83E39" w:rsidRPr="009712DB" w:rsidRDefault="00052E43" w:rsidP="00E33D66">
      <w:pPr>
        <w:pStyle w:val="NoSpacing"/>
        <w:ind w:right="-563"/>
        <w:jc w:val="center"/>
        <w:rPr>
          <w:rFonts w:asciiTheme="majorHAnsi" w:hAnsiTheme="majorHAnsi"/>
          <w:b/>
          <w:sz w:val="16"/>
          <w:szCs w:val="16"/>
          <w:lang w:val="ro-RO"/>
        </w:rPr>
      </w:pPr>
      <w:r w:rsidRPr="009712DB">
        <w:rPr>
          <w:rFonts w:asciiTheme="majorHAnsi" w:hAnsiTheme="majorHAnsi"/>
          <w:b/>
          <w:sz w:val="28"/>
          <w:szCs w:val="28"/>
          <w:lang w:val="ro-RO"/>
        </w:rPr>
        <w:t>- PRIMAR –</w:t>
      </w:r>
    </w:p>
    <w:p w:rsidR="00A83E39" w:rsidRDefault="00A83E39" w:rsidP="00E33D66">
      <w:pPr>
        <w:pStyle w:val="NoSpacing"/>
        <w:ind w:right="-563"/>
        <w:jc w:val="center"/>
        <w:rPr>
          <w:rFonts w:asciiTheme="majorHAnsi" w:hAnsiTheme="majorHAnsi"/>
          <w:sz w:val="16"/>
          <w:szCs w:val="16"/>
          <w:lang w:val="ro-RO"/>
        </w:rPr>
      </w:pPr>
    </w:p>
    <w:p w:rsidR="00A83E39" w:rsidRDefault="00A83E39" w:rsidP="00E33D66">
      <w:pPr>
        <w:pStyle w:val="NoSpacing"/>
        <w:ind w:right="-563"/>
        <w:jc w:val="center"/>
        <w:rPr>
          <w:rFonts w:asciiTheme="majorHAnsi" w:hAnsiTheme="majorHAnsi"/>
          <w:sz w:val="16"/>
          <w:szCs w:val="16"/>
          <w:lang w:val="ro-RO"/>
        </w:rPr>
      </w:pPr>
    </w:p>
    <w:p w:rsidR="00A83E39" w:rsidRDefault="00A83E39" w:rsidP="00E33D66">
      <w:pPr>
        <w:pStyle w:val="NoSpacing"/>
        <w:ind w:right="-563"/>
        <w:jc w:val="center"/>
        <w:rPr>
          <w:rFonts w:asciiTheme="majorHAnsi" w:hAnsiTheme="majorHAnsi"/>
          <w:sz w:val="16"/>
          <w:szCs w:val="16"/>
          <w:lang w:val="ro-RO"/>
        </w:rPr>
      </w:pPr>
    </w:p>
    <w:p w:rsidR="00052E43" w:rsidRPr="005212ED" w:rsidRDefault="00036157" w:rsidP="00E33D66">
      <w:pPr>
        <w:pStyle w:val="NoSpacing"/>
        <w:ind w:right="-563"/>
        <w:jc w:val="center"/>
        <w:rPr>
          <w:rFonts w:asciiTheme="majorHAnsi" w:hAnsiTheme="majorHAnsi"/>
          <w:b/>
          <w:sz w:val="26"/>
          <w:szCs w:val="26"/>
          <w:lang w:val="ro-RO"/>
        </w:rPr>
      </w:pPr>
      <w:r w:rsidRPr="005212ED">
        <w:rPr>
          <w:rFonts w:asciiTheme="majorHAnsi" w:hAnsiTheme="majorHAnsi"/>
          <w:b/>
          <w:sz w:val="26"/>
          <w:szCs w:val="26"/>
          <w:lang w:val="ro-RO"/>
        </w:rPr>
        <w:t>DISPOZIȚIA NR.</w:t>
      </w:r>
      <w:r w:rsidR="00BC2356">
        <w:rPr>
          <w:rFonts w:asciiTheme="majorHAnsi" w:hAnsiTheme="majorHAnsi"/>
          <w:b/>
          <w:sz w:val="26"/>
          <w:szCs w:val="26"/>
          <w:lang w:val="ro-RO"/>
        </w:rPr>
        <w:t>666</w:t>
      </w:r>
    </w:p>
    <w:p w:rsidR="00052E43" w:rsidRPr="005212ED" w:rsidRDefault="00AA37AE" w:rsidP="00E33D66">
      <w:pPr>
        <w:pStyle w:val="NoSpacing"/>
        <w:ind w:right="-563"/>
        <w:jc w:val="center"/>
        <w:rPr>
          <w:rFonts w:asciiTheme="majorHAnsi" w:hAnsiTheme="majorHAnsi"/>
          <w:b/>
          <w:sz w:val="26"/>
          <w:szCs w:val="26"/>
          <w:lang w:val="ro-RO"/>
        </w:rPr>
      </w:pPr>
      <w:r w:rsidRPr="005212ED">
        <w:rPr>
          <w:rFonts w:asciiTheme="majorHAnsi" w:hAnsiTheme="majorHAnsi"/>
          <w:b/>
          <w:sz w:val="26"/>
          <w:szCs w:val="26"/>
          <w:lang w:val="ro-RO"/>
        </w:rPr>
        <w:t>din data de</w:t>
      </w:r>
      <w:r w:rsidR="00302D9C">
        <w:rPr>
          <w:rFonts w:asciiTheme="majorHAnsi" w:hAnsiTheme="majorHAnsi"/>
          <w:b/>
          <w:sz w:val="26"/>
          <w:szCs w:val="26"/>
          <w:lang w:val="ro-RO"/>
        </w:rPr>
        <w:t>1</w:t>
      </w:r>
      <w:r w:rsidR="00B77D31">
        <w:rPr>
          <w:rFonts w:asciiTheme="majorHAnsi" w:hAnsiTheme="majorHAnsi"/>
          <w:b/>
          <w:sz w:val="26"/>
          <w:szCs w:val="26"/>
          <w:lang w:val="ro-RO"/>
        </w:rPr>
        <w:t>7</w:t>
      </w:r>
      <w:r w:rsidR="00052E43" w:rsidRPr="005212ED">
        <w:rPr>
          <w:rFonts w:asciiTheme="majorHAnsi" w:hAnsiTheme="majorHAnsi"/>
          <w:b/>
          <w:sz w:val="26"/>
          <w:szCs w:val="26"/>
          <w:lang w:val="ro-RO"/>
        </w:rPr>
        <w:t>.</w:t>
      </w:r>
      <w:r w:rsidR="006E241E">
        <w:rPr>
          <w:rFonts w:asciiTheme="majorHAnsi" w:hAnsiTheme="majorHAnsi"/>
          <w:b/>
          <w:sz w:val="26"/>
          <w:szCs w:val="26"/>
          <w:lang w:val="ro-RO"/>
        </w:rPr>
        <w:t>1</w:t>
      </w:r>
      <w:r w:rsidR="00B77D31">
        <w:rPr>
          <w:rFonts w:asciiTheme="majorHAnsi" w:hAnsiTheme="majorHAnsi"/>
          <w:b/>
          <w:sz w:val="26"/>
          <w:szCs w:val="26"/>
          <w:lang w:val="ro-RO"/>
        </w:rPr>
        <w:t>1</w:t>
      </w:r>
      <w:r w:rsidR="00052E43" w:rsidRPr="005212ED">
        <w:rPr>
          <w:rFonts w:asciiTheme="majorHAnsi" w:hAnsiTheme="majorHAnsi"/>
          <w:b/>
          <w:sz w:val="26"/>
          <w:szCs w:val="26"/>
          <w:lang w:val="ro-RO"/>
        </w:rPr>
        <w:t>.202</w:t>
      </w:r>
      <w:r w:rsidR="004E4715">
        <w:rPr>
          <w:rFonts w:asciiTheme="majorHAnsi" w:hAnsiTheme="majorHAnsi"/>
          <w:b/>
          <w:sz w:val="26"/>
          <w:szCs w:val="26"/>
          <w:lang w:val="ro-RO"/>
        </w:rPr>
        <w:t>3</w:t>
      </w:r>
    </w:p>
    <w:p w:rsidR="00052E43" w:rsidRPr="00052E43" w:rsidRDefault="00052E43" w:rsidP="00E33D66">
      <w:pPr>
        <w:pStyle w:val="NoSpacing"/>
        <w:ind w:right="-563"/>
        <w:rPr>
          <w:rFonts w:asciiTheme="majorHAnsi" w:hAnsiTheme="majorHAnsi"/>
          <w:sz w:val="18"/>
          <w:szCs w:val="18"/>
          <w:lang w:val="ro-RO"/>
        </w:rPr>
      </w:pPr>
    </w:p>
    <w:p w:rsidR="00052E43" w:rsidRPr="005212ED" w:rsidRDefault="00052E43" w:rsidP="00E33D66">
      <w:pPr>
        <w:pStyle w:val="NoSpacing"/>
        <w:ind w:right="-563"/>
        <w:jc w:val="center"/>
        <w:rPr>
          <w:rFonts w:asciiTheme="majorHAnsi" w:hAnsiTheme="majorHAnsi" w:cstheme="minorHAnsi"/>
          <w:sz w:val="24"/>
          <w:szCs w:val="24"/>
          <w:lang w:val="ro-RO"/>
        </w:rPr>
      </w:pPr>
      <w:r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privind convocarea Consiliului Local al comunei </w:t>
      </w:r>
      <w:r w:rsidR="00A83E39" w:rsidRPr="005212ED">
        <w:rPr>
          <w:rFonts w:asciiTheme="majorHAnsi" w:hAnsiTheme="majorHAnsi" w:cstheme="minorHAnsi"/>
          <w:sz w:val="24"/>
          <w:szCs w:val="24"/>
          <w:lang w:val="ro-RO"/>
        </w:rPr>
        <w:t>Ruginești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>, județu</w:t>
      </w:r>
      <w:r w:rsidR="00BC2356">
        <w:rPr>
          <w:rFonts w:asciiTheme="majorHAnsi" w:hAnsiTheme="majorHAnsi" w:cstheme="minorHAnsi"/>
          <w:sz w:val="24"/>
          <w:szCs w:val="24"/>
          <w:lang w:val="ro-RO"/>
        </w:rPr>
        <w:t>l Vrancea în ședința ordinară pentru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 data de </w:t>
      </w:r>
      <w:r w:rsidR="0043485C">
        <w:rPr>
          <w:rFonts w:asciiTheme="majorHAnsi" w:hAnsiTheme="majorHAnsi" w:cstheme="minorHAnsi"/>
          <w:sz w:val="24"/>
          <w:szCs w:val="24"/>
          <w:lang w:val="ro-RO"/>
        </w:rPr>
        <w:t>2</w:t>
      </w:r>
      <w:r w:rsidR="00B77D31">
        <w:rPr>
          <w:rFonts w:asciiTheme="majorHAnsi" w:hAnsiTheme="majorHAnsi" w:cstheme="minorHAnsi"/>
          <w:sz w:val="24"/>
          <w:szCs w:val="24"/>
          <w:lang w:val="ro-RO"/>
        </w:rPr>
        <w:t>8noiembrie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>202</w:t>
      </w:r>
      <w:r w:rsidR="004E4715">
        <w:rPr>
          <w:rFonts w:asciiTheme="majorHAnsi" w:hAnsiTheme="majorHAnsi" w:cstheme="minorHAnsi"/>
          <w:sz w:val="24"/>
          <w:szCs w:val="24"/>
          <w:lang w:val="ro-RO"/>
        </w:rPr>
        <w:t>3</w:t>
      </w:r>
      <w:r w:rsidR="001027FA">
        <w:rPr>
          <w:rFonts w:asciiTheme="majorHAnsi" w:hAnsiTheme="majorHAnsi" w:cstheme="minorHAnsi"/>
          <w:sz w:val="24"/>
          <w:szCs w:val="24"/>
          <w:lang w:val="ro-RO"/>
        </w:rPr>
        <w:t>,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 ora </w:t>
      </w:r>
      <w:r w:rsidR="00612206">
        <w:rPr>
          <w:rFonts w:asciiTheme="majorHAnsi" w:hAnsiTheme="majorHAnsi" w:cstheme="minorHAnsi"/>
          <w:sz w:val="24"/>
          <w:szCs w:val="24"/>
          <w:lang w:val="ro-RO"/>
        </w:rPr>
        <w:t>0</w:t>
      </w:r>
      <w:r w:rsidR="00F97FD6">
        <w:rPr>
          <w:rFonts w:asciiTheme="majorHAnsi" w:hAnsiTheme="majorHAnsi" w:cstheme="minorHAnsi"/>
          <w:sz w:val="24"/>
          <w:szCs w:val="24"/>
          <w:lang w:val="ro-RO"/>
        </w:rPr>
        <w:t>9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>,</w:t>
      </w:r>
      <w:r w:rsidR="00A83E39" w:rsidRPr="005212ED">
        <w:rPr>
          <w:rFonts w:asciiTheme="majorHAnsi" w:hAnsiTheme="majorHAnsi" w:cstheme="minorHAnsi"/>
          <w:sz w:val="24"/>
          <w:szCs w:val="24"/>
          <w:lang w:val="ro-RO"/>
        </w:rPr>
        <w:t>0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>0</w:t>
      </w:r>
      <w:r w:rsidR="00AE1852"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, </w:t>
      </w:r>
      <w:r w:rsidR="00A83E39"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la </w:t>
      </w:r>
      <w:r w:rsidR="00841F97">
        <w:rPr>
          <w:rFonts w:asciiTheme="majorHAnsi" w:hAnsiTheme="majorHAnsi" w:cstheme="minorHAnsi"/>
          <w:sz w:val="24"/>
          <w:szCs w:val="24"/>
          <w:lang w:val="ro-RO"/>
        </w:rPr>
        <w:t xml:space="preserve">sediul </w:t>
      </w:r>
      <w:r w:rsidR="0095311A">
        <w:rPr>
          <w:rFonts w:asciiTheme="majorHAnsi" w:hAnsiTheme="majorHAnsi" w:cstheme="minorHAnsi"/>
          <w:sz w:val="24"/>
          <w:szCs w:val="24"/>
          <w:lang w:val="ro-RO"/>
        </w:rPr>
        <w:t>Școlii Generale Văleni</w:t>
      </w:r>
      <w:r w:rsidR="00AA37AE" w:rsidRPr="005212ED">
        <w:rPr>
          <w:rFonts w:asciiTheme="majorHAnsi" w:hAnsiTheme="majorHAnsi" w:cstheme="minorHAnsi"/>
          <w:sz w:val="24"/>
          <w:szCs w:val="24"/>
          <w:lang w:val="ro-RO"/>
        </w:rPr>
        <w:t>, județul Vrancea</w:t>
      </w:r>
    </w:p>
    <w:p w:rsidR="00AE1852" w:rsidRDefault="00AE1852" w:rsidP="00E33D66">
      <w:pPr>
        <w:pStyle w:val="NoSpacing"/>
        <w:ind w:right="-563"/>
        <w:jc w:val="both"/>
        <w:rPr>
          <w:rFonts w:asciiTheme="majorHAnsi" w:hAnsiTheme="majorHAnsi" w:cstheme="minorHAnsi"/>
          <w:sz w:val="24"/>
          <w:szCs w:val="24"/>
          <w:vertAlign w:val="superscript"/>
          <w:lang w:val="ro-RO"/>
        </w:rPr>
      </w:pPr>
    </w:p>
    <w:p w:rsidR="0055298C" w:rsidRPr="005212ED" w:rsidRDefault="0055298C" w:rsidP="00E33D66">
      <w:pPr>
        <w:pStyle w:val="NoSpacing"/>
        <w:ind w:right="-563"/>
        <w:jc w:val="both"/>
        <w:rPr>
          <w:rFonts w:asciiTheme="majorHAnsi" w:hAnsiTheme="majorHAnsi" w:cstheme="minorHAnsi"/>
          <w:sz w:val="24"/>
          <w:szCs w:val="24"/>
          <w:vertAlign w:val="superscript"/>
          <w:lang w:val="ro-RO"/>
        </w:rPr>
      </w:pPr>
    </w:p>
    <w:p w:rsidR="00052E43" w:rsidRPr="005212ED" w:rsidRDefault="00052E43" w:rsidP="00E33D66">
      <w:pPr>
        <w:pStyle w:val="NoSpacing"/>
        <w:ind w:right="-563"/>
        <w:jc w:val="both"/>
        <w:rPr>
          <w:rFonts w:asciiTheme="majorHAnsi" w:hAnsiTheme="majorHAnsi" w:cstheme="minorHAnsi"/>
          <w:sz w:val="24"/>
          <w:szCs w:val="24"/>
          <w:lang w:val="ro-RO"/>
        </w:rPr>
      </w:pPr>
      <w:r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Primarul comunei </w:t>
      </w:r>
      <w:r w:rsidR="00A83E39" w:rsidRPr="005212ED">
        <w:rPr>
          <w:rFonts w:asciiTheme="majorHAnsi" w:hAnsiTheme="majorHAnsi" w:cstheme="minorHAnsi"/>
          <w:sz w:val="24"/>
          <w:szCs w:val="24"/>
          <w:lang w:val="ro-RO"/>
        </w:rPr>
        <w:t>Rugineșt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>i, județul Vrancea</w:t>
      </w:r>
      <w:r w:rsidR="00A83E39" w:rsidRPr="005212ED">
        <w:rPr>
          <w:rFonts w:asciiTheme="majorHAnsi" w:hAnsiTheme="majorHAnsi" w:cstheme="minorHAnsi"/>
          <w:sz w:val="24"/>
          <w:szCs w:val="24"/>
          <w:lang w:val="ro-RO"/>
        </w:rPr>
        <w:t>,</w:t>
      </w:r>
    </w:p>
    <w:p w:rsidR="00A83E39" w:rsidRPr="005212ED" w:rsidRDefault="00A83E39" w:rsidP="00E33D66">
      <w:pPr>
        <w:pStyle w:val="NoSpacing"/>
        <w:ind w:right="-563"/>
        <w:jc w:val="both"/>
        <w:rPr>
          <w:rFonts w:asciiTheme="majorHAnsi" w:hAnsiTheme="majorHAnsi" w:cstheme="minorHAnsi"/>
          <w:sz w:val="24"/>
          <w:szCs w:val="24"/>
          <w:lang w:val="ro-RO"/>
        </w:rPr>
      </w:pPr>
    </w:p>
    <w:p w:rsidR="005212ED" w:rsidRDefault="00052E43" w:rsidP="00E33D66">
      <w:pPr>
        <w:pStyle w:val="NoSpacing"/>
        <w:ind w:right="-563"/>
        <w:jc w:val="both"/>
        <w:rPr>
          <w:rFonts w:asciiTheme="majorHAnsi" w:hAnsiTheme="majorHAnsi" w:cstheme="minorHAnsi"/>
          <w:sz w:val="20"/>
          <w:szCs w:val="20"/>
          <w:lang w:val="ro-RO"/>
        </w:rPr>
      </w:pPr>
      <w:r w:rsidRPr="005212ED">
        <w:rPr>
          <w:rFonts w:asciiTheme="majorHAnsi" w:hAnsiTheme="majorHAnsi" w:cstheme="minorHAnsi"/>
          <w:sz w:val="24"/>
          <w:szCs w:val="24"/>
          <w:lang w:val="ro-RO"/>
        </w:rPr>
        <w:t>- Având în vedere dispozitiile art.</w:t>
      </w:r>
      <w:r w:rsidR="005212ED" w:rsidRPr="005212ED">
        <w:rPr>
          <w:rFonts w:ascii="Cambria" w:hAnsi="Cambria"/>
          <w:sz w:val="24"/>
          <w:szCs w:val="24"/>
          <w:lang w:val="ro-RO"/>
        </w:rPr>
        <w:t>134 alin. (1) si alin. (3)</w:t>
      </w:r>
      <w:r w:rsidR="00412B3D">
        <w:rPr>
          <w:rFonts w:ascii="Cambria" w:hAnsi="Cambria"/>
          <w:sz w:val="24"/>
          <w:szCs w:val="24"/>
          <w:lang w:val="ro-RO"/>
        </w:rPr>
        <w:t xml:space="preserve">, lit. </w:t>
      </w:r>
      <w:r w:rsidR="00B053FA">
        <w:rPr>
          <w:rFonts w:ascii="Cambria" w:hAnsi="Cambria"/>
          <w:sz w:val="24"/>
          <w:szCs w:val="24"/>
          <w:lang w:val="ro-RO"/>
        </w:rPr>
        <w:t>a</w:t>
      </w:r>
      <w:r w:rsidR="00412B3D">
        <w:rPr>
          <w:rFonts w:ascii="Cambria" w:hAnsi="Cambria"/>
          <w:sz w:val="24"/>
          <w:szCs w:val="24"/>
          <w:lang w:val="ro-RO"/>
        </w:rPr>
        <w:t>)</w:t>
      </w:r>
      <w:r w:rsidR="005212ED" w:rsidRPr="005212ED">
        <w:rPr>
          <w:rFonts w:ascii="Cambria" w:hAnsi="Cambria"/>
          <w:sz w:val="24"/>
          <w:szCs w:val="24"/>
          <w:lang w:val="ro-RO"/>
        </w:rPr>
        <w:t xml:space="preserve">, art. 154 alin. (1), art. 196 alin. (1) lit. b), art. 197 alin. (1) şi art. 198 alin. </w:t>
      </w:r>
      <w:r w:rsidR="005212ED" w:rsidRPr="001027FA">
        <w:rPr>
          <w:rFonts w:ascii="Cambria" w:hAnsi="Cambria"/>
          <w:sz w:val="24"/>
          <w:szCs w:val="24"/>
          <w:lang w:val="ro-RO"/>
        </w:rPr>
        <w:t xml:space="preserve">(1) si alin. (2) din OUG nr. 57/2019 privind Codul Administrativ, </w:t>
      </w:r>
      <w:r w:rsidR="004327CE" w:rsidRPr="001027FA">
        <w:rPr>
          <w:rFonts w:ascii="Cambria" w:hAnsi="Cambria"/>
          <w:sz w:val="24"/>
          <w:szCs w:val="24"/>
          <w:lang w:val="ro-RO"/>
        </w:rPr>
        <w:t>cu modificarile si completarile ulterioare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>,</w:t>
      </w:r>
      <w:r w:rsidR="00E33D66">
        <w:rPr>
          <w:rFonts w:asciiTheme="majorHAnsi" w:hAnsiTheme="majorHAnsi" w:cstheme="minorHAnsi"/>
          <w:sz w:val="24"/>
          <w:szCs w:val="24"/>
          <w:lang w:val="ro-RO"/>
        </w:rPr>
        <w:t xml:space="preserve"> emite următoarea</w:t>
      </w:r>
    </w:p>
    <w:p w:rsidR="000846ED" w:rsidRPr="00AA37AE" w:rsidRDefault="000846ED" w:rsidP="00E33D66">
      <w:pPr>
        <w:pStyle w:val="NoSpacing"/>
        <w:ind w:right="-563"/>
        <w:jc w:val="both"/>
        <w:rPr>
          <w:rFonts w:asciiTheme="majorHAnsi" w:hAnsiTheme="majorHAnsi" w:cstheme="minorHAnsi"/>
          <w:sz w:val="20"/>
          <w:szCs w:val="20"/>
          <w:lang w:val="ro-RO"/>
        </w:rPr>
      </w:pPr>
    </w:p>
    <w:p w:rsidR="008A414F" w:rsidRPr="00AA37AE" w:rsidRDefault="008A414F" w:rsidP="00E33D66">
      <w:pPr>
        <w:pStyle w:val="NoSpacing"/>
        <w:ind w:right="-563"/>
        <w:jc w:val="both"/>
        <w:rPr>
          <w:rFonts w:asciiTheme="majorHAnsi" w:hAnsiTheme="majorHAnsi" w:cstheme="minorHAnsi"/>
          <w:sz w:val="20"/>
          <w:szCs w:val="20"/>
          <w:lang w:val="ro-RO"/>
        </w:rPr>
      </w:pPr>
    </w:p>
    <w:p w:rsidR="00052E43" w:rsidRPr="00902B52" w:rsidRDefault="00E33D66" w:rsidP="00E33D66">
      <w:pPr>
        <w:pStyle w:val="NoSpacing"/>
        <w:ind w:right="-563"/>
        <w:jc w:val="center"/>
        <w:rPr>
          <w:rFonts w:asciiTheme="majorHAnsi" w:hAnsiTheme="majorHAnsi" w:cstheme="minorHAnsi"/>
          <w:b/>
          <w:sz w:val="24"/>
          <w:szCs w:val="24"/>
          <w:lang w:val="ro-RO"/>
        </w:rPr>
      </w:pPr>
      <w:r>
        <w:rPr>
          <w:rFonts w:asciiTheme="majorHAnsi" w:hAnsiTheme="majorHAnsi" w:cstheme="minorHAnsi"/>
          <w:b/>
          <w:sz w:val="24"/>
          <w:szCs w:val="24"/>
          <w:lang w:val="ro-RO"/>
        </w:rPr>
        <w:t>DISPOZIȚIE</w:t>
      </w:r>
    </w:p>
    <w:p w:rsidR="00052E43" w:rsidRDefault="00052E43" w:rsidP="00E33D66">
      <w:pPr>
        <w:pStyle w:val="NoSpacing"/>
        <w:ind w:right="-563"/>
        <w:jc w:val="both"/>
        <w:rPr>
          <w:rFonts w:asciiTheme="majorHAnsi" w:hAnsiTheme="majorHAnsi" w:cstheme="minorHAnsi"/>
          <w:sz w:val="20"/>
          <w:szCs w:val="20"/>
          <w:lang w:val="ro-RO"/>
        </w:rPr>
      </w:pPr>
    </w:p>
    <w:p w:rsidR="005212ED" w:rsidRPr="00AA37AE" w:rsidRDefault="005212ED" w:rsidP="00E33D66">
      <w:pPr>
        <w:pStyle w:val="NoSpacing"/>
        <w:ind w:right="-563"/>
        <w:jc w:val="both"/>
        <w:rPr>
          <w:rFonts w:asciiTheme="majorHAnsi" w:hAnsiTheme="majorHAnsi" w:cstheme="minorHAnsi"/>
          <w:sz w:val="20"/>
          <w:szCs w:val="20"/>
          <w:lang w:val="ro-RO"/>
        </w:rPr>
      </w:pPr>
    </w:p>
    <w:p w:rsidR="00612206" w:rsidRPr="00C03616" w:rsidRDefault="00052E43" w:rsidP="00E33D66">
      <w:pPr>
        <w:ind w:right="-563"/>
        <w:jc w:val="both"/>
        <w:rPr>
          <w:rFonts w:ascii="Cambria" w:hAnsi="Cambria"/>
          <w:iCs/>
          <w:lang w:val="ro-RO"/>
        </w:rPr>
      </w:pPr>
      <w:r w:rsidRPr="00902B52">
        <w:rPr>
          <w:rFonts w:asciiTheme="majorHAnsi" w:hAnsiTheme="majorHAnsi" w:cstheme="minorHAnsi"/>
          <w:b/>
          <w:i/>
          <w:iCs/>
          <w:sz w:val="24"/>
          <w:szCs w:val="24"/>
          <w:u w:val="single"/>
          <w:lang w:val="ro-RO"/>
        </w:rPr>
        <w:t>Art</w:t>
      </w:r>
      <w:r w:rsidR="005212ED" w:rsidRPr="00902B52">
        <w:rPr>
          <w:rFonts w:asciiTheme="majorHAnsi" w:hAnsiTheme="majorHAnsi" w:cstheme="minorHAnsi"/>
          <w:b/>
          <w:i/>
          <w:iCs/>
          <w:sz w:val="24"/>
          <w:szCs w:val="24"/>
          <w:u w:val="single"/>
          <w:lang w:val="ro-RO"/>
        </w:rPr>
        <w:t>. 1</w:t>
      </w:r>
      <w:r w:rsidR="00E33D66">
        <w:rPr>
          <w:rFonts w:asciiTheme="majorHAnsi" w:hAnsiTheme="majorHAnsi" w:cstheme="minorHAnsi"/>
          <w:b/>
          <w:i/>
          <w:iCs/>
          <w:sz w:val="24"/>
          <w:szCs w:val="24"/>
          <w:u w:val="single"/>
          <w:lang w:val="ro-RO"/>
        </w:rPr>
        <w:t>.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Se convoacă membrii Consiliului Local al comunei </w:t>
      </w:r>
      <w:r w:rsidR="005212ED" w:rsidRPr="005212ED">
        <w:rPr>
          <w:rFonts w:asciiTheme="majorHAnsi" w:hAnsiTheme="majorHAnsi" w:cstheme="minorHAnsi"/>
          <w:sz w:val="24"/>
          <w:szCs w:val="24"/>
          <w:lang w:val="ro-RO"/>
        </w:rPr>
        <w:t>Rugineșt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i, județul Vrancea în ședința ordinară la data </w:t>
      </w:r>
      <w:r w:rsidR="00302D9C">
        <w:rPr>
          <w:rFonts w:asciiTheme="majorHAnsi" w:hAnsiTheme="majorHAnsi" w:cstheme="minorHAnsi"/>
          <w:sz w:val="24"/>
          <w:szCs w:val="24"/>
          <w:lang w:val="ro-RO"/>
        </w:rPr>
        <w:t>2</w:t>
      </w:r>
      <w:r w:rsidR="00B77D31">
        <w:rPr>
          <w:rFonts w:asciiTheme="majorHAnsi" w:hAnsiTheme="majorHAnsi" w:cstheme="minorHAnsi"/>
          <w:sz w:val="24"/>
          <w:szCs w:val="24"/>
          <w:lang w:val="ro-RO"/>
        </w:rPr>
        <w:t>8noiembrie</w:t>
      </w:r>
      <w:r w:rsidR="00696A2F">
        <w:rPr>
          <w:rFonts w:asciiTheme="majorHAnsi" w:hAnsiTheme="majorHAnsi" w:cstheme="minorHAnsi"/>
          <w:sz w:val="24"/>
          <w:szCs w:val="24"/>
          <w:lang w:val="ro-RO"/>
        </w:rPr>
        <w:t>2023</w:t>
      </w:r>
      <w:r w:rsidR="00F97FD6">
        <w:rPr>
          <w:rFonts w:asciiTheme="majorHAnsi" w:hAnsiTheme="majorHAnsi" w:cstheme="minorHAnsi"/>
          <w:sz w:val="24"/>
          <w:szCs w:val="24"/>
          <w:lang w:val="ro-RO"/>
        </w:rPr>
        <w:t>,</w:t>
      </w:r>
      <w:r w:rsidR="00F97FD6"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 ora </w:t>
      </w:r>
      <w:r w:rsidR="00F97FD6">
        <w:rPr>
          <w:rFonts w:asciiTheme="majorHAnsi" w:hAnsiTheme="majorHAnsi" w:cstheme="minorHAnsi"/>
          <w:sz w:val="24"/>
          <w:szCs w:val="24"/>
          <w:lang w:val="ro-RO"/>
        </w:rPr>
        <w:t>09</w:t>
      </w:r>
      <w:r w:rsidR="00F97FD6" w:rsidRPr="005212ED">
        <w:rPr>
          <w:rFonts w:asciiTheme="majorHAnsi" w:hAnsiTheme="majorHAnsi" w:cstheme="minorHAnsi"/>
          <w:sz w:val="24"/>
          <w:szCs w:val="24"/>
          <w:lang w:val="ro-RO"/>
        </w:rPr>
        <w:t>,00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, </w:t>
      </w:r>
      <w:r w:rsidR="005212ED"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la </w:t>
      </w:r>
      <w:r w:rsidR="00841F97">
        <w:rPr>
          <w:rFonts w:asciiTheme="majorHAnsi" w:hAnsiTheme="majorHAnsi" w:cstheme="minorHAnsi"/>
          <w:sz w:val="24"/>
          <w:szCs w:val="24"/>
          <w:lang w:val="ro-RO"/>
        </w:rPr>
        <w:t>sediul Primăriei Ruginești</w:t>
      </w:r>
      <w:r w:rsidR="00AA37AE"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, județul Vrancea, </w:t>
      </w:r>
      <w:r w:rsidR="00612206" w:rsidRPr="00902B52">
        <w:rPr>
          <w:rFonts w:ascii="Cambria" w:hAnsi="Cambria"/>
          <w:iCs/>
          <w:sz w:val="24"/>
          <w:szCs w:val="24"/>
          <w:lang w:val="ro-RO"/>
        </w:rPr>
        <w:t xml:space="preserve">a cărei ordine de zi este prevazuta </w:t>
      </w:r>
      <w:r w:rsidR="00E33D66">
        <w:rPr>
          <w:rFonts w:ascii="Cambria" w:hAnsi="Cambria"/>
          <w:iCs/>
          <w:sz w:val="24"/>
          <w:szCs w:val="24"/>
          <w:lang w:val="ro-RO"/>
        </w:rPr>
        <w:t>î</w:t>
      </w:r>
      <w:r w:rsidR="00612206" w:rsidRPr="00902B52">
        <w:rPr>
          <w:rFonts w:ascii="Cambria" w:hAnsi="Cambria"/>
          <w:iCs/>
          <w:sz w:val="24"/>
          <w:szCs w:val="24"/>
          <w:lang w:val="ro-RO"/>
        </w:rPr>
        <w:t xml:space="preserve">n convocatorul-anexa </w:t>
      </w:r>
      <w:r w:rsidR="00344BA8">
        <w:rPr>
          <w:rFonts w:ascii="Cambria" w:hAnsi="Cambria"/>
          <w:iCs/>
          <w:sz w:val="24"/>
          <w:szCs w:val="24"/>
          <w:lang w:val="ro-RO"/>
        </w:rPr>
        <w:t>î</w:t>
      </w:r>
      <w:r w:rsidR="00612206" w:rsidRPr="00902B52">
        <w:rPr>
          <w:rFonts w:ascii="Cambria" w:hAnsi="Cambria"/>
          <w:iCs/>
          <w:sz w:val="24"/>
          <w:szCs w:val="24"/>
          <w:lang w:val="ro-RO"/>
        </w:rPr>
        <w:t>nregistrat cu nr.</w:t>
      </w:r>
      <w:bookmarkStart w:id="0" w:name="_Hlk58580383"/>
      <w:bookmarkEnd w:id="0"/>
      <w:r w:rsidR="00BC2356">
        <w:rPr>
          <w:rFonts w:ascii="Cambria" w:hAnsi="Cambria"/>
          <w:bCs/>
          <w:sz w:val="24"/>
          <w:szCs w:val="24"/>
          <w:lang w:val="ro-RO"/>
        </w:rPr>
        <w:t>8463</w:t>
      </w:r>
      <w:r w:rsidR="00E33D66" w:rsidRPr="005D4D60">
        <w:rPr>
          <w:rFonts w:ascii="Cambria" w:hAnsi="Cambria"/>
          <w:sz w:val="24"/>
          <w:szCs w:val="24"/>
        </w:rPr>
        <w:t xml:space="preserve">din </w:t>
      </w:r>
      <w:r w:rsidR="00302D9C">
        <w:rPr>
          <w:rFonts w:ascii="Cambria" w:hAnsi="Cambria"/>
          <w:sz w:val="24"/>
          <w:szCs w:val="24"/>
        </w:rPr>
        <w:t>1</w:t>
      </w:r>
      <w:r w:rsidR="00B77D31">
        <w:rPr>
          <w:rFonts w:ascii="Cambria" w:hAnsi="Cambria"/>
          <w:sz w:val="24"/>
          <w:szCs w:val="24"/>
        </w:rPr>
        <w:t>7</w:t>
      </w:r>
      <w:r w:rsidR="00E33D66" w:rsidRPr="005D4D60">
        <w:rPr>
          <w:rFonts w:ascii="Cambria" w:hAnsi="Cambria"/>
          <w:sz w:val="24"/>
          <w:szCs w:val="24"/>
        </w:rPr>
        <w:t>.</w:t>
      </w:r>
      <w:r w:rsidR="006E241E">
        <w:rPr>
          <w:rFonts w:ascii="Cambria" w:hAnsi="Cambria"/>
          <w:sz w:val="24"/>
          <w:szCs w:val="24"/>
        </w:rPr>
        <w:t>1</w:t>
      </w:r>
      <w:r w:rsidR="00B77D31">
        <w:rPr>
          <w:rFonts w:ascii="Cambria" w:hAnsi="Cambria"/>
          <w:sz w:val="24"/>
          <w:szCs w:val="24"/>
        </w:rPr>
        <w:t>1</w:t>
      </w:r>
      <w:r w:rsidR="00E33D66" w:rsidRPr="005D4D60">
        <w:rPr>
          <w:rFonts w:ascii="Cambria" w:hAnsi="Cambria"/>
          <w:sz w:val="24"/>
          <w:szCs w:val="24"/>
        </w:rPr>
        <w:t>.202</w:t>
      </w:r>
      <w:r w:rsidR="004E4715">
        <w:rPr>
          <w:rFonts w:ascii="Cambria" w:hAnsi="Cambria"/>
          <w:sz w:val="24"/>
          <w:szCs w:val="24"/>
        </w:rPr>
        <w:t>3</w:t>
      </w:r>
      <w:r w:rsidR="00612206" w:rsidRPr="00902B52">
        <w:rPr>
          <w:rFonts w:ascii="Cambria" w:hAnsi="Cambria"/>
          <w:bCs/>
          <w:iCs/>
          <w:sz w:val="24"/>
          <w:szCs w:val="24"/>
          <w:lang w:val="ro-RO"/>
        </w:rPr>
        <w:t>care</w:t>
      </w:r>
      <w:r w:rsidR="00612206" w:rsidRPr="00902B52">
        <w:rPr>
          <w:rFonts w:ascii="Cambria" w:hAnsi="Cambria"/>
          <w:iCs/>
          <w:sz w:val="24"/>
          <w:szCs w:val="24"/>
          <w:lang w:val="ro-RO"/>
        </w:rPr>
        <w:t xml:space="preserve"> face parte integranta din prezenta dispozitie.</w:t>
      </w:r>
    </w:p>
    <w:p w:rsidR="00C03616" w:rsidRPr="00C03616" w:rsidRDefault="00C03616" w:rsidP="00E33D66">
      <w:pPr>
        <w:ind w:right="-563"/>
        <w:jc w:val="both"/>
        <w:rPr>
          <w:rFonts w:ascii="Cambria" w:hAnsi="Cambria"/>
          <w:iCs/>
          <w:lang w:val="ro-RO"/>
        </w:rPr>
      </w:pPr>
      <w:r w:rsidRPr="00902B52">
        <w:rPr>
          <w:rFonts w:ascii="Cambria" w:hAnsi="Cambria"/>
          <w:b/>
          <w:bCs/>
          <w:i/>
          <w:sz w:val="24"/>
          <w:szCs w:val="24"/>
          <w:u w:val="single"/>
          <w:lang w:val="ro-RO"/>
        </w:rPr>
        <w:t>Art. 2</w:t>
      </w:r>
      <w:r w:rsidRPr="00C03616">
        <w:rPr>
          <w:rFonts w:ascii="Cambria" w:hAnsi="Cambria"/>
          <w:b/>
          <w:bCs/>
          <w:i/>
          <w:lang w:val="ro-RO"/>
        </w:rPr>
        <w:t xml:space="preserve">. </w:t>
      </w:r>
      <w:r w:rsidRPr="00902B52">
        <w:rPr>
          <w:rFonts w:ascii="Cambria" w:hAnsi="Cambria"/>
          <w:iCs/>
          <w:sz w:val="24"/>
          <w:szCs w:val="24"/>
          <w:lang w:val="ro-RO"/>
        </w:rPr>
        <w:t>Prevederile prezentei dispoziţii vor fi aduse la îndeplinire de către secretarul general al comunei Ruginesti, judeţul Vrancea</w:t>
      </w:r>
      <w:r w:rsidRPr="00C03616">
        <w:rPr>
          <w:rFonts w:ascii="Cambria" w:hAnsi="Cambria"/>
          <w:iCs/>
          <w:lang w:val="ro-RO"/>
        </w:rPr>
        <w:t>.</w:t>
      </w:r>
    </w:p>
    <w:p w:rsidR="00C03616" w:rsidRPr="00C03616" w:rsidRDefault="00C03616" w:rsidP="00E33D66">
      <w:pPr>
        <w:spacing w:after="0" w:line="240" w:lineRule="auto"/>
        <w:ind w:right="-563"/>
        <w:jc w:val="both"/>
        <w:rPr>
          <w:rFonts w:ascii="Cambria" w:hAnsi="Cambria"/>
          <w:b/>
          <w:bCs/>
          <w:sz w:val="24"/>
          <w:szCs w:val="24"/>
          <w:lang w:val="it-IT"/>
        </w:rPr>
      </w:pPr>
      <w:r w:rsidRPr="00C03616">
        <w:rPr>
          <w:rFonts w:ascii="Cambria" w:hAnsi="Cambria"/>
          <w:b/>
          <w:bCs/>
          <w:sz w:val="24"/>
          <w:szCs w:val="24"/>
          <w:lang w:val="it-IT"/>
        </w:rPr>
        <w:t xml:space="preserve">Primar,                                                                 Avizatpentrulegalitate,                                                            </w:t>
      </w:r>
    </w:p>
    <w:p w:rsidR="00C03616" w:rsidRPr="00472E78" w:rsidRDefault="00C03616" w:rsidP="00E33D66">
      <w:pPr>
        <w:spacing w:after="0" w:line="240" w:lineRule="auto"/>
        <w:ind w:right="-563"/>
        <w:jc w:val="both"/>
        <w:rPr>
          <w:rFonts w:ascii="Cambria" w:hAnsi="Cambria"/>
          <w:b/>
          <w:bCs/>
          <w:sz w:val="24"/>
          <w:szCs w:val="24"/>
        </w:rPr>
      </w:pPr>
      <w:r w:rsidRPr="00472E78">
        <w:rPr>
          <w:rFonts w:ascii="Cambria" w:hAnsi="Cambria"/>
          <w:b/>
          <w:bCs/>
          <w:sz w:val="24"/>
          <w:szCs w:val="24"/>
        </w:rPr>
        <w:t xml:space="preserve">             AVRAM ION                                                                   Secretar general,</w:t>
      </w:r>
    </w:p>
    <w:p w:rsidR="00C03616" w:rsidRDefault="00C03616" w:rsidP="00E33D66">
      <w:pPr>
        <w:tabs>
          <w:tab w:val="left" w:pos="6600"/>
        </w:tabs>
        <w:spacing w:after="0" w:line="240" w:lineRule="auto"/>
        <w:ind w:right="-563"/>
        <w:jc w:val="both"/>
        <w:rPr>
          <w:rFonts w:ascii="Cambria" w:hAnsi="Cambria"/>
          <w:b/>
          <w:bCs/>
          <w:sz w:val="24"/>
          <w:szCs w:val="24"/>
          <w:lang w:val="it-IT"/>
        </w:rPr>
      </w:pPr>
      <w:r w:rsidRPr="00C03616">
        <w:rPr>
          <w:rFonts w:ascii="Cambria" w:hAnsi="Cambria"/>
          <w:b/>
          <w:bCs/>
          <w:sz w:val="24"/>
          <w:szCs w:val="24"/>
          <w:lang w:val="it-IT"/>
        </w:rPr>
        <w:t>TĂNASE NICOLETA</w:t>
      </w:r>
    </w:p>
    <w:p w:rsidR="009A0E58" w:rsidRDefault="009A0E58" w:rsidP="00E33D66">
      <w:pPr>
        <w:tabs>
          <w:tab w:val="left" w:pos="6600"/>
        </w:tabs>
        <w:spacing w:after="0" w:line="240" w:lineRule="auto"/>
        <w:ind w:right="-563"/>
        <w:jc w:val="both"/>
        <w:rPr>
          <w:rFonts w:ascii="Cambria" w:hAnsi="Cambria"/>
          <w:b/>
          <w:bCs/>
          <w:sz w:val="24"/>
          <w:szCs w:val="24"/>
          <w:lang w:val="it-IT"/>
        </w:rPr>
      </w:pPr>
    </w:p>
    <w:p w:rsidR="009A0E58" w:rsidRPr="00C03616" w:rsidRDefault="009A0E58" w:rsidP="00E33D66">
      <w:pPr>
        <w:tabs>
          <w:tab w:val="left" w:pos="6600"/>
        </w:tabs>
        <w:spacing w:after="0" w:line="240" w:lineRule="auto"/>
        <w:ind w:right="-563"/>
        <w:jc w:val="both"/>
        <w:rPr>
          <w:rFonts w:ascii="Cambria" w:hAnsi="Cambria"/>
          <w:b/>
          <w:bCs/>
          <w:sz w:val="24"/>
          <w:szCs w:val="24"/>
          <w:lang w:val="it-IT"/>
        </w:rPr>
      </w:pPr>
      <w:bookmarkStart w:id="1" w:name="_GoBack"/>
      <w:bookmarkEnd w:id="1"/>
    </w:p>
    <w:p w:rsidR="00AA37AE" w:rsidRPr="005212ED" w:rsidRDefault="00AA37AE" w:rsidP="008A414F">
      <w:pPr>
        <w:pStyle w:val="NoSpacing"/>
        <w:jc w:val="both"/>
        <w:rPr>
          <w:rFonts w:asciiTheme="majorHAnsi" w:hAnsiTheme="majorHAnsi" w:cstheme="minorHAnsi"/>
          <w:bCs/>
          <w:sz w:val="24"/>
          <w:szCs w:val="24"/>
          <w:lang w:val="ro-RO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5121"/>
        <w:gridCol w:w="1190"/>
        <w:gridCol w:w="2968"/>
      </w:tblGrid>
      <w:tr w:rsidR="00052E43" w:rsidRPr="00F97FD6" w:rsidTr="00052E43">
        <w:trPr>
          <w:trHeight w:val="70"/>
        </w:trPr>
        <w:tc>
          <w:tcPr>
            <w:tcW w:w="9747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 xml:space="preserve">CARTUȘ NECESAR DE INSERAT PE ORICE DISPOZIȚIE A PRIMARULUI COMUNEI, DUPĂ SEMNĂTURA SA ȘI CEA A SECRETARULUI GENERAL AL COMUNEI  </w:t>
            </w:r>
            <w:r w:rsidR="001B4689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RUGINEȘTI</w:t>
            </w:r>
          </w:p>
        </w:tc>
      </w:tr>
      <w:tr w:rsidR="00052E43" w:rsidRPr="00F97FD6" w:rsidTr="00052E43">
        <w:trPr>
          <w:trHeight w:val="70"/>
        </w:trPr>
        <w:tc>
          <w:tcPr>
            <w:tcW w:w="9747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:rsidR="00052E43" w:rsidRPr="00AA37AE" w:rsidRDefault="00052E43" w:rsidP="00B77D31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PROCEDURI OBLIGATORII ULTERIOARE EMITERII DIS</w:t>
            </w:r>
            <w:r w:rsidR="000846ED"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P</w:t>
            </w:r>
            <w:r w:rsidR="009C3998"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O</w:t>
            </w:r>
            <w:r w:rsidR="00BB0F71"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ZIȚIEI PRIMARULUI COMUNEI NR.</w:t>
            </w:r>
            <w:r w:rsidR="00A849DD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666</w:t>
            </w:r>
            <w:r w:rsidR="00A039E1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/</w:t>
            </w:r>
            <w:r w:rsidR="00302D9C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1</w:t>
            </w:r>
            <w:r w:rsidR="00B77D31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7</w:t>
            </w:r>
            <w:r w:rsidR="00F97FD6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.</w:t>
            </w:r>
            <w:r w:rsidR="006E241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1</w:t>
            </w:r>
            <w:r w:rsidR="00B77D31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1</w:t>
            </w:r>
            <w:r w:rsidR="00F97FD6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.202</w:t>
            </w:r>
            <w:r w:rsidR="00777A90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3</w:t>
            </w:r>
          </w:p>
        </w:tc>
      </w:tr>
      <w:tr w:rsidR="00052E43" w:rsidRPr="00F97FD6" w:rsidTr="00052E43">
        <w:tc>
          <w:tcPr>
            <w:tcW w:w="468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Nr.</w:t>
            </w:r>
          </w:p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crt.</w:t>
            </w:r>
          </w:p>
        </w:tc>
        <w:tc>
          <w:tcPr>
            <w:tcW w:w="5121" w:type="dxa"/>
            <w:tcBorders>
              <w:top w:val="double" w:sz="4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vertAlign w:val="superscript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OPERAȚIUNI EFECTUATE</w:t>
            </w:r>
          </w:p>
        </w:tc>
        <w:tc>
          <w:tcPr>
            <w:tcW w:w="1190" w:type="dxa"/>
            <w:tcBorders>
              <w:top w:val="double" w:sz="4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Data</w:t>
            </w:r>
          </w:p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ZZ/LL/AN</w:t>
            </w:r>
          </w:p>
        </w:tc>
        <w:tc>
          <w:tcPr>
            <w:tcW w:w="2968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052E43" w:rsidRPr="00AA37AE" w:rsidTr="00052E43">
        <w:tc>
          <w:tcPr>
            <w:tcW w:w="468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0</w:t>
            </w:r>
          </w:p>
        </w:tc>
        <w:tc>
          <w:tcPr>
            <w:tcW w:w="5121" w:type="dxa"/>
            <w:tcBorders>
              <w:bottom w:val="double" w:sz="4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1</w:t>
            </w:r>
          </w:p>
        </w:tc>
        <w:tc>
          <w:tcPr>
            <w:tcW w:w="1190" w:type="dxa"/>
            <w:tcBorders>
              <w:bottom w:val="double" w:sz="4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2</w:t>
            </w:r>
          </w:p>
        </w:tc>
        <w:tc>
          <w:tcPr>
            <w:tcW w:w="2968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3</w:t>
            </w:r>
          </w:p>
        </w:tc>
      </w:tr>
      <w:tr w:rsidR="00052E43" w:rsidRPr="00AA37AE" w:rsidTr="00052E43">
        <w:tc>
          <w:tcPr>
            <w:tcW w:w="468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1</w:t>
            </w:r>
          </w:p>
        </w:tc>
        <w:tc>
          <w:tcPr>
            <w:tcW w:w="5121" w:type="dxa"/>
            <w:tcBorders>
              <w:top w:val="double" w:sz="4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Semnarea dispoziției</w:t>
            </w:r>
            <w:r w:rsidRPr="00AA37AE">
              <w:rPr>
                <w:rFonts w:asciiTheme="majorHAnsi" w:hAnsiTheme="majorHAnsi"/>
                <w:sz w:val="16"/>
                <w:szCs w:val="16"/>
                <w:vertAlign w:val="superscript"/>
                <w:lang w:val="ro-RO"/>
              </w:rPr>
              <w:t>1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)</w:t>
            </w:r>
          </w:p>
        </w:tc>
        <w:tc>
          <w:tcPr>
            <w:tcW w:w="1190" w:type="dxa"/>
            <w:tcBorders>
              <w:top w:val="double" w:sz="4" w:space="0" w:color="auto"/>
            </w:tcBorders>
            <w:vAlign w:val="center"/>
          </w:tcPr>
          <w:p w:rsidR="00052E43" w:rsidRPr="00AA37AE" w:rsidRDefault="00B77D31" w:rsidP="00873B00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17.11.2023</w:t>
            </w:r>
          </w:p>
        </w:tc>
        <w:tc>
          <w:tcPr>
            <w:tcW w:w="2968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</w:p>
        </w:tc>
      </w:tr>
      <w:tr w:rsidR="00052E43" w:rsidRPr="00AA37AE" w:rsidTr="00052E43">
        <w:tc>
          <w:tcPr>
            <w:tcW w:w="468" w:type="dxa"/>
            <w:tcBorders>
              <w:left w:val="thinThickSmallGap" w:sz="12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2</w:t>
            </w:r>
          </w:p>
        </w:tc>
        <w:tc>
          <w:tcPr>
            <w:tcW w:w="5121" w:type="dxa"/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Comunicarea către prefectul județului</w:t>
            </w:r>
            <w:r w:rsidRPr="00AA37AE">
              <w:rPr>
                <w:rFonts w:asciiTheme="majorHAnsi" w:hAnsiTheme="majorHAnsi"/>
                <w:sz w:val="16"/>
                <w:szCs w:val="16"/>
                <w:vertAlign w:val="superscript"/>
                <w:lang w:val="ro-RO"/>
              </w:rPr>
              <w:t>2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)</w:t>
            </w:r>
          </w:p>
        </w:tc>
        <w:tc>
          <w:tcPr>
            <w:tcW w:w="1190" w:type="dxa"/>
          </w:tcPr>
          <w:p w:rsidR="00052E43" w:rsidRPr="00AA37AE" w:rsidRDefault="00B77D31" w:rsidP="00302D9C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 xml:space="preserve"> 17.11.2023</w:t>
            </w:r>
          </w:p>
        </w:tc>
        <w:tc>
          <w:tcPr>
            <w:tcW w:w="2968" w:type="dxa"/>
            <w:tcBorders>
              <w:right w:val="thickThinSmallGap" w:sz="12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</w:p>
        </w:tc>
      </w:tr>
      <w:tr w:rsidR="00052E43" w:rsidRPr="00AA37AE" w:rsidTr="00052E43">
        <w:tc>
          <w:tcPr>
            <w:tcW w:w="468" w:type="dxa"/>
            <w:tcBorders>
              <w:left w:val="thinThickSmallGap" w:sz="12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3</w:t>
            </w:r>
          </w:p>
        </w:tc>
        <w:tc>
          <w:tcPr>
            <w:tcW w:w="5121" w:type="dxa"/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Aducerea la cunoștință publică</w:t>
            </w:r>
            <w:r w:rsidRPr="00AA37AE">
              <w:rPr>
                <w:rFonts w:asciiTheme="majorHAnsi" w:hAnsiTheme="majorHAnsi"/>
                <w:sz w:val="16"/>
                <w:szCs w:val="16"/>
                <w:vertAlign w:val="superscript"/>
                <w:lang w:val="ro-RO"/>
              </w:rPr>
              <w:t>3+4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)</w:t>
            </w:r>
          </w:p>
        </w:tc>
        <w:tc>
          <w:tcPr>
            <w:tcW w:w="1190" w:type="dxa"/>
          </w:tcPr>
          <w:p w:rsidR="00052E43" w:rsidRPr="00AA37AE" w:rsidRDefault="00B77D31" w:rsidP="00302D9C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17.11.2023</w:t>
            </w:r>
          </w:p>
        </w:tc>
        <w:tc>
          <w:tcPr>
            <w:tcW w:w="2968" w:type="dxa"/>
            <w:tcBorders>
              <w:right w:val="thickThinSmallGap" w:sz="12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</w:p>
        </w:tc>
      </w:tr>
      <w:tr w:rsidR="00052E43" w:rsidRPr="00F97FD6" w:rsidTr="00052E43">
        <w:tc>
          <w:tcPr>
            <w:tcW w:w="468" w:type="dxa"/>
            <w:tcBorders>
              <w:left w:val="thinThickSmallGap" w:sz="12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4</w:t>
            </w:r>
          </w:p>
        </w:tc>
        <w:tc>
          <w:tcPr>
            <w:tcW w:w="5121" w:type="dxa"/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Comunicarea, numai în cazul celei cu caracter individual</w:t>
            </w:r>
            <w:r w:rsidRPr="00AA37AE">
              <w:rPr>
                <w:rFonts w:asciiTheme="majorHAnsi" w:hAnsiTheme="majorHAnsi"/>
                <w:sz w:val="16"/>
                <w:szCs w:val="16"/>
                <w:vertAlign w:val="superscript"/>
                <w:lang w:val="ro-RO"/>
              </w:rPr>
              <w:t>3+4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)</w:t>
            </w:r>
          </w:p>
        </w:tc>
        <w:tc>
          <w:tcPr>
            <w:tcW w:w="1190" w:type="dxa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</w:p>
        </w:tc>
        <w:tc>
          <w:tcPr>
            <w:tcW w:w="2968" w:type="dxa"/>
            <w:tcBorders>
              <w:right w:val="thickThinSmallGap" w:sz="12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</w:p>
        </w:tc>
      </w:tr>
      <w:tr w:rsidR="00052E43" w:rsidRPr="00AA37AE" w:rsidTr="00052E43">
        <w:tc>
          <w:tcPr>
            <w:tcW w:w="468" w:type="dxa"/>
            <w:tcBorders>
              <w:left w:val="thinThickSmallGap" w:sz="12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5</w:t>
            </w:r>
          </w:p>
        </w:tc>
        <w:tc>
          <w:tcPr>
            <w:tcW w:w="5121" w:type="dxa"/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Dispoziția devine obligatorie</w:t>
            </w:r>
            <w:r w:rsidRPr="00AA37AE">
              <w:rPr>
                <w:rFonts w:asciiTheme="majorHAnsi" w:hAnsiTheme="majorHAnsi"/>
                <w:bCs/>
                <w:sz w:val="16"/>
                <w:szCs w:val="16"/>
                <w:vertAlign w:val="superscript"/>
                <w:lang w:val="ro-RO"/>
              </w:rPr>
              <w:t>5</w:t>
            </w: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)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 xml:space="preserve"> sau produce efecte juridice</w:t>
            </w:r>
            <w:r w:rsidRPr="00AA37AE">
              <w:rPr>
                <w:rFonts w:asciiTheme="majorHAnsi" w:hAnsiTheme="majorHAnsi"/>
                <w:bCs/>
                <w:sz w:val="16"/>
                <w:szCs w:val="16"/>
                <w:vertAlign w:val="superscript"/>
                <w:lang w:val="ro-RO"/>
              </w:rPr>
              <w:t>6</w:t>
            </w: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)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190" w:type="dxa"/>
          </w:tcPr>
          <w:p w:rsidR="00052E43" w:rsidRPr="00AA37AE" w:rsidRDefault="00052E43" w:rsidP="005306A4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</w:p>
        </w:tc>
        <w:tc>
          <w:tcPr>
            <w:tcW w:w="2968" w:type="dxa"/>
            <w:tcBorders>
              <w:right w:val="thickThinSmallGap" w:sz="12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</w:p>
        </w:tc>
      </w:tr>
      <w:tr w:rsidR="00052E43" w:rsidRPr="00F97FD6" w:rsidTr="00052E43">
        <w:tc>
          <w:tcPr>
            <w:tcW w:w="9747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Extrase din Ordonanța de urgență a Guvernului nr. 57/2019 privind Codul administrativ:</w:t>
            </w:r>
          </w:p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i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 xml:space="preserve">art. 240 alin. (1): </w:t>
            </w:r>
            <w:r w:rsidRPr="00AA37AE">
              <w:rPr>
                <w:rFonts w:asciiTheme="majorHAnsi" w:hAnsiTheme="majorHAnsi"/>
                <w:i/>
                <w:iCs/>
                <w:sz w:val="16"/>
                <w:szCs w:val="16"/>
                <w:lang w:val="ro-RO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 xml:space="preserve">  art. 197 alin. (1), adaptat: </w:t>
            </w:r>
            <w:r w:rsidRPr="00AA37AE">
              <w:rPr>
                <w:rFonts w:asciiTheme="majorHAnsi" w:hAnsiTheme="majorHAnsi"/>
                <w:i/>
                <w:iCs/>
                <w:sz w:val="16"/>
                <w:szCs w:val="16"/>
                <w:lang w:val="ro-RO"/>
              </w:rPr>
              <w:t>Secretarul general al comunei comunică dispozițiile primarului  comunei prefectului în cel mult 10 zile lucrătoare de la data ... emiterii.;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 xml:space="preserve">art. 197 alin. (4): </w:t>
            </w:r>
            <w:r w:rsidRPr="00AA37AE">
              <w:rPr>
                <w:rFonts w:asciiTheme="majorHAnsi" w:hAnsiTheme="majorHAnsi"/>
                <w:i/>
                <w:iCs/>
                <w:sz w:val="16"/>
                <w:szCs w:val="16"/>
                <w:lang w:val="ro-RO"/>
              </w:rPr>
              <w:t>„ ... dispozițiile se aduc la cunoștința publică și se comunică, în condițiile legii, prin grija secretarului general al comunei.”;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 xml:space="preserve">art. 199 alin. (1): </w:t>
            </w:r>
            <w:r w:rsidRPr="00AA37AE">
              <w:rPr>
                <w:rFonts w:asciiTheme="majorHAnsi" w:hAnsiTheme="majorHAnsi"/>
                <w:i/>
                <w:iCs/>
                <w:sz w:val="16"/>
                <w:szCs w:val="16"/>
                <w:lang w:val="ro-RO"/>
              </w:rPr>
              <w:t>„Comunicarea ... dispozițiilor cu caracter individual către persoanele cărora li se adresează se face în cel mult 5 zile de la data comunicării oficiale către prefect.”;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 xml:space="preserve">art. 198 alin. (1): </w:t>
            </w:r>
            <w:r w:rsidRPr="00AA37AE">
              <w:rPr>
                <w:rFonts w:asciiTheme="majorHAnsi" w:hAnsiTheme="majorHAnsi"/>
                <w:i/>
                <w:iCs/>
                <w:sz w:val="16"/>
                <w:szCs w:val="16"/>
                <w:lang w:val="ro-RO"/>
              </w:rPr>
              <w:t>„... dispozițiile cu caracter normativ devin obligatorii de la data aducerii lor la cunoștință publică.”;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 xml:space="preserve">art. 199 alin. (2): </w:t>
            </w:r>
            <w:r w:rsidRPr="00AA37AE">
              <w:rPr>
                <w:rFonts w:asciiTheme="majorHAnsi" w:hAnsiTheme="majorHAnsi"/>
                <w:i/>
                <w:iCs/>
                <w:sz w:val="16"/>
                <w:szCs w:val="16"/>
                <w:lang w:val="ro-RO"/>
              </w:rPr>
              <w:t>„ ... dispozițiile cu caracter individual produc efecte juridice de la data comunicării către persoanele cărora li se adresează.”</w:t>
            </w:r>
          </w:p>
        </w:tc>
      </w:tr>
    </w:tbl>
    <w:p w:rsidR="00A93898" w:rsidRPr="00A83E39" w:rsidRDefault="00A93898" w:rsidP="000846ED">
      <w:pPr>
        <w:pStyle w:val="NoSpacing"/>
        <w:jc w:val="both"/>
        <w:rPr>
          <w:rFonts w:asciiTheme="majorHAnsi" w:hAnsiTheme="majorHAnsi"/>
          <w:sz w:val="16"/>
          <w:szCs w:val="16"/>
          <w:lang w:val="ro-RO"/>
        </w:rPr>
      </w:pPr>
    </w:p>
    <w:sectPr w:rsidR="00A93898" w:rsidRPr="00A83E39" w:rsidSect="009A0E58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65BE"/>
    <w:multiLevelType w:val="hybridMultilevel"/>
    <w:tmpl w:val="ADEEF31C"/>
    <w:lvl w:ilvl="0" w:tplc="0492CB24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27133BA"/>
    <w:multiLevelType w:val="hybridMultilevel"/>
    <w:tmpl w:val="E458C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compat/>
  <w:rsids>
    <w:rsidRoot w:val="00F327CE"/>
    <w:rsid w:val="00036157"/>
    <w:rsid w:val="000406D6"/>
    <w:rsid w:val="00052E43"/>
    <w:rsid w:val="00075CFB"/>
    <w:rsid w:val="000846ED"/>
    <w:rsid w:val="000E0F82"/>
    <w:rsid w:val="001027FA"/>
    <w:rsid w:val="0011242B"/>
    <w:rsid w:val="00190C0A"/>
    <w:rsid w:val="001A73E3"/>
    <w:rsid w:val="001B4689"/>
    <w:rsid w:val="001C634B"/>
    <w:rsid w:val="00210FEB"/>
    <w:rsid w:val="0023709F"/>
    <w:rsid w:val="00273974"/>
    <w:rsid w:val="00275F0F"/>
    <w:rsid w:val="002903E0"/>
    <w:rsid w:val="0029402F"/>
    <w:rsid w:val="002B3A55"/>
    <w:rsid w:val="002F3CCB"/>
    <w:rsid w:val="002F4E67"/>
    <w:rsid w:val="00302D9C"/>
    <w:rsid w:val="00344BA8"/>
    <w:rsid w:val="00383664"/>
    <w:rsid w:val="00391897"/>
    <w:rsid w:val="003B700B"/>
    <w:rsid w:val="00412B3D"/>
    <w:rsid w:val="004277BA"/>
    <w:rsid w:val="004327CE"/>
    <w:rsid w:val="0043485C"/>
    <w:rsid w:val="0045194A"/>
    <w:rsid w:val="00461CAD"/>
    <w:rsid w:val="00472E78"/>
    <w:rsid w:val="004A77B4"/>
    <w:rsid w:val="004B2D3A"/>
    <w:rsid w:val="004E3CA5"/>
    <w:rsid w:val="004E4715"/>
    <w:rsid w:val="005165F1"/>
    <w:rsid w:val="005212ED"/>
    <w:rsid w:val="005306A4"/>
    <w:rsid w:val="0055298C"/>
    <w:rsid w:val="005640E5"/>
    <w:rsid w:val="00565B2A"/>
    <w:rsid w:val="005A21EC"/>
    <w:rsid w:val="005B3F61"/>
    <w:rsid w:val="005D4D60"/>
    <w:rsid w:val="005F79CE"/>
    <w:rsid w:val="00610553"/>
    <w:rsid w:val="00612206"/>
    <w:rsid w:val="00676128"/>
    <w:rsid w:val="00686B88"/>
    <w:rsid w:val="00694415"/>
    <w:rsid w:val="00696A2F"/>
    <w:rsid w:val="006B3BDB"/>
    <w:rsid w:val="006B5D11"/>
    <w:rsid w:val="006E241E"/>
    <w:rsid w:val="006E44D8"/>
    <w:rsid w:val="00732534"/>
    <w:rsid w:val="00777A90"/>
    <w:rsid w:val="007A6494"/>
    <w:rsid w:val="007E5436"/>
    <w:rsid w:val="007F532D"/>
    <w:rsid w:val="00816786"/>
    <w:rsid w:val="00841F97"/>
    <w:rsid w:val="00842495"/>
    <w:rsid w:val="00873B00"/>
    <w:rsid w:val="008A414F"/>
    <w:rsid w:val="008C1CBA"/>
    <w:rsid w:val="008D2B8E"/>
    <w:rsid w:val="009028D5"/>
    <w:rsid w:val="00902B52"/>
    <w:rsid w:val="009161BE"/>
    <w:rsid w:val="00924710"/>
    <w:rsid w:val="00924E69"/>
    <w:rsid w:val="00932AF0"/>
    <w:rsid w:val="009338BC"/>
    <w:rsid w:val="00933DD8"/>
    <w:rsid w:val="0095311A"/>
    <w:rsid w:val="009712DB"/>
    <w:rsid w:val="00986DC8"/>
    <w:rsid w:val="00991236"/>
    <w:rsid w:val="009A0E58"/>
    <w:rsid w:val="009A5A08"/>
    <w:rsid w:val="009B6422"/>
    <w:rsid w:val="009C16EA"/>
    <w:rsid w:val="009C3998"/>
    <w:rsid w:val="00A039E1"/>
    <w:rsid w:val="00A219CD"/>
    <w:rsid w:val="00A564BA"/>
    <w:rsid w:val="00A75162"/>
    <w:rsid w:val="00A83E39"/>
    <w:rsid w:val="00A849DD"/>
    <w:rsid w:val="00A93898"/>
    <w:rsid w:val="00AA37AE"/>
    <w:rsid w:val="00AB5BCB"/>
    <w:rsid w:val="00AE1852"/>
    <w:rsid w:val="00AF32E3"/>
    <w:rsid w:val="00B053FA"/>
    <w:rsid w:val="00B146A7"/>
    <w:rsid w:val="00B302B1"/>
    <w:rsid w:val="00B77D31"/>
    <w:rsid w:val="00B869D8"/>
    <w:rsid w:val="00BB0F71"/>
    <w:rsid w:val="00BB2D9C"/>
    <w:rsid w:val="00BB3487"/>
    <w:rsid w:val="00BC2356"/>
    <w:rsid w:val="00BE31AD"/>
    <w:rsid w:val="00BF230A"/>
    <w:rsid w:val="00C03616"/>
    <w:rsid w:val="00C225A0"/>
    <w:rsid w:val="00C41166"/>
    <w:rsid w:val="00C80774"/>
    <w:rsid w:val="00C84B47"/>
    <w:rsid w:val="00C90E6D"/>
    <w:rsid w:val="00CD11A7"/>
    <w:rsid w:val="00CE13A0"/>
    <w:rsid w:val="00CE1A1F"/>
    <w:rsid w:val="00CE2566"/>
    <w:rsid w:val="00D04A8E"/>
    <w:rsid w:val="00D53DCE"/>
    <w:rsid w:val="00D8723D"/>
    <w:rsid w:val="00D91DBF"/>
    <w:rsid w:val="00DC2FF6"/>
    <w:rsid w:val="00E20C27"/>
    <w:rsid w:val="00E24B88"/>
    <w:rsid w:val="00E33D66"/>
    <w:rsid w:val="00E81903"/>
    <w:rsid w:val="00EA0A90"/>
    <w:rsid w:val="00EF4BAE"/>
    <w:rsid w:val="00F01224"/>
    <w:rsid w:val="00F327CE"/>
    <w:rsid w:val="00F97FD6"/>
    <w:rsid w:val="00FC0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2E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7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2E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70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195EA-D434-411D-BCD5-19D9606E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Comuna Paunesti</dc:creator>
  <cp:lastModifiedBy>SVSU</cp:lastModifiedBy>
  <cp:revision>2</cp:revision>
  <cp:lastPrinted>2023-10-16T11:23:00Z</cp:lastPrinted>
  <dcterms:created xsi:type="dcterms:W3CDTF">2023-11-24T10:01:00Z</dcterms:created>
  <dcterms:modified xsi:type="dcterms:W3CDTF">2023-11-24T10:01:00Z</dcterms:modified>
</cp:coreProperties>
</file>