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F167" w14:textId="67774B66" w:rsidR="006D6952" w:rsidRDefault="00E4447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Nr. </w:t>
      </w:r>
      <w:r w:rsidR="00933E22">
        <w:rPr>
          <w:rFonts w:ascii="Calibri" w:hAnsi="Calibri" w:cs="Calibri"/>
        </w:rPr>
        <w:t>1859/11.03.2025</w:t>
      </w:r>
      <w:r>
        <w:rPr>
          <w:rFonts w:ascii="Calibri" w:hAnsi="Calibri" w:cs="Calibri"/>
        </w:rPr>
        <w:t xml:space="preserve">                                                                                                     </w:t>
      </w:r>
      <w:proofErr w:type="spellStart"/>
      <w:r>
        <w:rPr>
          <w:rFonts w:ascii="Calibri" w:hAnsi="Calibri" w:cs="Calibri"/>
        </w:rPr>
        <w:t>Aprobat</w:t>
      </w:r>
      <w:proofErr w:type="spellEnd"/>
      <w:r>
        <w:rPr>
          <w:rFonts w:ascii="Calibri" w:hAnsi="Calibri" w:cs="Calibri"/>
        </w:rPr>
        <w:t>,</w:t>
      </w:r>
    </w:p>
    <w:p w14:paraId="1A3537DB" w14:textId="5BAF5DF9" w:rsidR="00E44472" w:rsidRDefault="00E4447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Primar,</w:t>
      </w:r>
    </w:p>
    <w:p w14:paraId="71B4F0BF" w14:textId="65AF4D24" w:rsidR="00E44472" w:rsidRDefault="00E4447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Avram Ion </w:t>
      </w:r>
    </w:p>
    <w:p w14:paraId="112F5A2A" w14:textId="60A2A8F0" w:rsidR="00E44472" w:rsidRDefault="00E44472">
      <w:pPr>
        <w:rPr>
          <w:rFonts w:ascii="Calibri" w:hAnsi="Calibri" w:cs="Calibri"/>
        </w:rPr>
      </w:pPr>
    </w:p>
    <w:p w14:paraId="5B37FB6B" w14:textId="0DB517DC" w:rsidR="00E44472" w:rsidRDefault="00E44472">
      <w:pPr>
        <w:rPr>
          <w:rFonts w:ascii="Calibri" w:hAnsi="Calibri" w:cs="Calibri"/>
        </w:rPr>
      </w:pPr>
    </w:p>
    <w:p w14:paraId="7760FA2E" w14:textId="7ABB37FC" w:rsidR="00E44472" w:rsidRPr="00E44472" w:rsidRDefault="00E44472" w:rsidP="00670402">
      <w:pPr>
        <w:jc w:val="center"/>
        <w:rPr>
          <w:rFonts w:ascii="Calibri" w:hAnsi="Calibri" w:cs="Calibri"/>
          <w:b/>
          <w:bCs/>
        </w:rPr>
      </w:pPr>
      <w:r w:rsidRPr="00E44472">
        <w:rPr>
          <w:rFonts w:ascii="Calibri" w:hAnsi="Calibri" w:cs="Calibri"/>
          <w:b/>
          <w:bCs/>
        </w:rPr>
        <w:t>CAIET DE SARCINI</w:t>
      </w:r>
    </w:p>
    <w:p w14:paraId="12F1F64A" w14:textId="64EFCFF1" w:rsidR="00E44472" w:rsidRPr="00E44472" w:rsidRDefault="00E44472" w:rsidP="00670402">
      <w:pPr>
        <w:jc w:val="center"/>
        <w:rPr>
          <w:rFonts w:ascii="Calibri" w:hAnsi="Calibri" w:cs="Calibri"/>
          <w:b/>
          <w:bCs/>
        </w:rPr>
      </w:pPr>
      <w:proofErr w:type="spellStart"/>
      <w:r w:rsidRPr="00E44472">
        <w:rPr>
          <w:rFonts w:ascii="Calibri" w:hAnsi="Calibri" w:cs="Calibri"/>
          <w:b/>
          <w:bCs/>
        </w:rPr>
        <w:t>privind</w:t>
      </w:r>
      <w:proofErr w:type="spellEnd"/>
      <w:r w:rsidRPr="00E44472">
        <w:rPr>
          <w:rFonts w:ascii="Calibri" w:hAnsi="Calibri" w:cs="Calibri"/>
          <w:b/>
          <w:bCs/>
        </w:rPr>
        <w:t xml:space="preserve"> </w:t>
      </w:r>
      <w:proofErr w:type="spellStart"/>
      <w:r w:rsidRPr="00E44472">
        <w:rPr>
          <w:rFonts w:ascii="Calibri" w:hAnsi="Calibri" w:cs="Calibri"/>
          <w:b/>
          <w:bCs/>
        </w:rPr>
        <w:t>achizitia</w:t>
      </w:r>
      <w:proofErr w:type="spellEnd"/>
      <w:r w:rsidRPr="00E44472">
        <w:rPr>
          <w:rFonts w:ascii="Calibri" w:hAnsi="Calibri" w:cs="Calibri"/>
          <w:b/>
          <w:bCs/>
        </w:rPr>
        <w:t xml:space="preserve"> de</w:t>
      </w:r>
      <w:r w:rsidR="00670402">
        <w:rPr>
          <w:rFonts w:ascii="Calibri" w:hAnsi="Calibri" w:cs="Calibri"/>
          <w:b/>
          <w:bCs/>
        </w:rPr>
        <w:t xml:space="preserve"> </w:t>
      </w:r>
      <w:proofErr w:type="spellStart"/>
      <w:r w:rsidRPr="00E44472">
        <w:rPr>
          <w:rFonts w:ascii="Calibri" w:hAnsi="Calibri" w:cs="Calibri"/>
          <w:b/>
          <w:bCs/>
        </w:rPr>
        <w:t>Servicii</w:t>
      </w:r>
      <w:proofErr w:type="spellEnd"/>
      <w:r w:rsidRPr="00E44472">
        <w:rPr>
          <w:rFonts w:ascii="Calibri" w:hAnsi="Calibri" w:cs="Calibri"/>
          <w:b/>
          <w:bCs/>
        </w:rPr>
        <w:t xml:space="preserve"> </w:t>
      </w:r>
      <w:proofErr w:type="spellStart"/>
      <w:r w:rsidRPr="00E44472">
        <w:rPr>
          <w:rFonts w:ascii="Calibri" w:hAnsi="Calibri" w:cs="Calibri"/>
          <w:b/>
          <w:bCs/>
        </w:rPr>
        <w:t>bancare</w:t>
      </w:r>
      <w:proofErr w:type="spellEnd"/>
      <w:r w:rsidRPr="00E44472">
        <w:rPr>
          <w:rFonts w:ascii="Calibri" w:hAnsi="Calibri" w:cs="Calibri"/>
          <w:b/>
          <w:bCs/>
        </w:rPr>
        <w:t xml:space="preserve"> </w:t>
      </w:r>
      <w:proofErr w:type="spellStart"/>
      <w:r w:rsidRPr="00E44472">
        <w:rPr>
          <w:rFonts w:ascii="Calibri" w:hAnsi="Calibri" w:cs="Calibri"/>
          <w:b/>
          <w:bCs/>
        </w:rPr>
        <w:t>pentru</w:t>
      </w:r>
      <w:proofErr w:type="spellEnd"/>
      <w:r w:rsidRPr="00E44472">
        <w:rPr>
          <w:rFonts w:ascii="Calibri" w:hAnsi="Calibri" w:cs="Calibri"/>
          <w:b/>
          <w:bCs/>
        </w:rPr>
        <w:t xml:space="preserve"> </w:t>
      </w:r>
      <w:proofErr w:type="spellStart"/>
      <w:r w:rsidRPr="00E44472">
        <w:rPr>
          <w:rFonts w:ascii="Calibri" w:hAnsi="Calibri" w:cs="Calibri"/>
          <w:b/>
          <w:bCs/>
        </w:rPr>
        <w:t>plata</w:t>
      </w:r>
      <w:proofErr w:type="spellEnd"/>
      <w:r w:rsidRPr="00E44472">
        <w:rPr>
          <w:rFonts w:ascii="Calibri" w:hAnsi="Calibri" w:cs="Calibri"/>
          <w:b/>
          <w:bCs/>
        </w:rPr>
        <w:t xml:space="preserve"> </w:t>
      </w:r>
      <w:proofErr w:type="spellStart"/>
      <w:r w:rsidRPr="00E44472">
        <w:rPr>
          <w:rFonts w:ascii="Calibri" w:hAnsi="Calibri" w:cs="Calibri"/>
          <w:b/>
          <w:bCs/>
        </w:rPr>
        <w:t>impozitelor</w:t>
      </w:r>
      <w:proofErr w:type="spellEnd"/>
      <w:r w:rsidRPr="00E44472">
        <w:rPr>
          <w:rFonts w:ascii="Calibri" w:hAnsi="Calibri" w:cs="Calibri"/>
          <w:b/>
          <w:bCs/>
        </w:rPr>
        <w:t xml:space="preserve"> </w:t>
      </w:r>
      <w:proofErr w:type="spellStart"/>
      <w:r w:rsidRPr="00E44472">
        <w:rPr>
          <w:rFonts w:ascii="Calibri" w:hAnsi="Calibri" w:cs="Calibri"/>
          <w:b/>
          <w:bCs/>
        </w:rPr>
        <w:t>si</w:t>
      </w:r>
      <w:proofErr w:type="spellEnd"/>
      <w:r w:rsidRPr="00E44472">
        <w:rPr>
          <w:rFonts w:ascii="Calibri" w:hAnsi="Calibri" w:cs="Calibri"/>
          <w:b/>
          <w:bCs/>
        </w:rPr>
        <w:t xml:space="preserve"> </w:t>
      </w:r>
      <w:proofErr w:type="spellStart"/>
      <w:r w:rsidRPr="00E44472">
        <w:rPr>
          <w:rFonts w:ascii="Calibri" w:hAnsi="Calibri" w:cs="Calibri"/>
          <w:b/>
          <w:bCs/>
        </w:rPr>
        <w:t>taxelor</w:t>
      </w:r>
      <w:proofErr w:type="spellEnd"/>
      <w:r w:rsidRPr="00E44472">
        <w:rPr>
          <w:rFonts w:ascii="Calibri" w:hAnsi="Calibri" w:cs="Calibri"/>
          <w:b/>
          <w:bCs/>
        </w:rPr>
        <w:t xml:space="preserve"> cu </w:t>
      </w:r>
      <w:proofErr w:type="spellStart"/>
      <w:r w:rsidRPr="00E44472">
        <w:rPr>
          <w:rFonts w:ascii="Calibri" w:hAnsi="Calibri" w:cs="Calibri"/>
          <w:b/>
          <w:bCs/>
        </w:rPr>
        <w:t>cardul</w:t>
      </w:r>
      <w:proofErr w:type="spellEnd"/>
    </w:p>
    <w:p w14:paraId="0282F844" w14:textId="77777777" w:rsidR="00670402" w:rsidRDefault="00E44472" w:rsidP="00670402">
      <w:pPr>
        <w:jc w:val="center"/>
        <w:rPr>
          <w:rFonts w:ascii="Calibri" w:hAnsi="Calibri" w:cs="Calibri"/>
          <w:b/>
          <w:bCs/>
        </w:rPr>
      </w:pPr>
      <w:proofErr w:type="spellStart"/>
      <w:r w:rsidRPr="00E44472">
        <w:rPr>
          <w:rFonts w:ascii="Calibri" w:hAnsi="Calibri" w:cs="Calibri"/>
          <w:b/>
          <w:bCs/>
        </w:rPr>
        <w:t>bancar</w:t>
      </w:r>
      <w:proofErr w:type="spellEnd"/>
      <w:r w:rsidRPr="00E44472">
        <w:rPr>
          <w:rFonts w:ascii="Calibri" w:hAnsi="Calibri" w:cs="Calibri"/>
          <w:b/>
          <w:bCs/>
        </w:rPr>
        <w:t xml:space="preserve"> </w:t>
      </w:r>
      <w:proofErr w:type="spellStart"/>
      <w:r w:rsidRPr="00E44472">
        <w:rPr>
          <w:rFonts w:ascii="Calibri" w:hAnsi="Calibri" w:cs="Calibri"/>
          <w:b/>
          <w:bCs/>
        </w:rPr>
        <w:t>prin</w:t>
      </w:r>
      <w:proofErr w:type="spellEnd"/>
      <w:r w:rsidRPr="00E44472">
        <w:rPr>
          <w:rFonts w:ascii="Calibri" w:hAnsi="Calibri" w:cs="Calibri"/>
          <w:b/>
          <w:bCs/>
        </w:rPr>
        <w:t xml:space="preserve"> </w:t>
      </w:r>
      <w:proofErr w:type="spellStart"/>
      <w:r w:rsidRPr="00E44472">
        <w:rPr>
          <w:rFonts w:ascii="Calibri" w:hAnsi="Calibri" w:cs="Calibri"/>
          <w:b/>
          <w:bCs/>
        </w:rPr>
        <w:t>intermediul</w:t>
      </w:r>
      <w:proofErr w:type="spellEnd"/>
      <w:r w:rsidRPr="00E44472">
        <w:rPr>
          <w:rFonts w:ascii="Calibri" w:hAnsi="Calibri" w:cs="Calibri"/>
          <w:b/>
          <w:bCs/>
        </w:rPr>
        <w:t xml:space="preserve"> </w:t>
      </w:r>
      <w:proofErr w:type="spellStart"/>
      <w:r w:rsidRPr="00E44472">
        <w:rPr>
          <w:rFonts w:ascii="Calibri" w:hAnsi="Calibri" w:cs="Calibri"/>
          <w:b/>
          <w:bCs/>
        </w:rPr>
        <w:t>Sistemului</w:t>
      </w:r>
      <w:proofErr w:type="spellEnd"/>
      <w:r w:rsidRPr="00E44472">
        <w:rPr>
          <w:rFonts w:ascii="Calibri" w:hAnsi="Calibri" w:cs="Calibri"/>
          <w:b/>
          <w:bCs/>
        </w:rPr>
        <w:t xml:space="preserve"> National Electronic de Plati on-line (www.ghiseul.ro) </w:t>
      </w:r>
      <w:proofErr w:type="spellStart"/>
      <w:r w:rsidRPr="00E44472">
        <w:rPr>
          <w:rFonts w:ascii="Calibri" w:hAnsi="Calibri" w:cs="Calibri"/>
          <w:b/>
          <w:bCs/>
        </w:rPr>
        <w:t>si</w:t>
      </w:r>
      <w:proofErr w:type="spellEnd"/>
      <w:r w:rsidRPr="00E44472">
        <w:rPr>
          <w:rFonts w:ascii="Calibri" w:hAnsi="Calibri" w:cs="Calibri"/>
          <w:b/>
          <w:bCs/>
        </w:rPr>
        <w:t xml:space="preserve"> </w:t>
      </w:r>
      <w:proofErr w:type="spellStart"/>
      <w:r w:rsidRPr="00E44472">
        <w:rPr>
          <w:rFonts w:ascii="Calibri" w:hAnsi="Calibri" w:cs="Calibri"/>
          <w:b/>
          <w:bCs/>
        </w:rPr>
        <w:t>prin</w:t>
      </w:r>
      <w:proofErr w:type="spellEnd"/>
      <w:r w:rsidRPr="00E44472">
        <w:rPr>
          <w:rFonts w:ascii="Calibri" w:hAnsi="Calibri" w:cs="Calibri"/>
          <w:b/>
          <w:bCs/>
        </w:rPr>
        <w:t xml:space="preserve"> </w:t>
      </w:r>
    </w:p>
    <w:p w14:paraId="7B5FBAC6" w14:textId="757AF043" w:rsidR="00E44472" w:rsidRDefault="00E44472" w:rsidP="00670402">
      <w:pPr>
        <w:jc w:val="center"/>
        <w:rPr>
          <w:rFonts w:ascii="Calibri" w:hAnsi="Calibri" w:cs="Calibri"/>
          <w:b/>
          <w:bCs/>
        </w:rPr>
      </w:pPr>
      <w:proofErr w:type="spellStart"/>
      <w:r w:rsidRPr="00E44472">
        <w:rPr>
          <w:rFonts w:ascii="Calibri" w:hAnsi="Calibri" w:cs="Calibri"/>
          <w:b/>
          <w:bCs/>
        </w:rPr>
        <w:t>intermediul</w:t>
      </w:r>
      <w:proofErr w:type="spellEnd"/>
      <w:r w:rsidRPr="00E44472">
        <w:rPr>
          <w:rFonts w:ascii="Calibri" w:hAnsi="Calibri" w:cs="Calibri"/>
          <w:b/>
          <w:bCs/>
        </w:rPr>
        <w:t xml:space="preserve"> POS</w:t>
      </w:r>
    </w:p>
    <w:p w14:paraId="086036F4" w14:textId="6E28D560" w:rsidR="00670402" w:rsidRDefault="00670402" w:rsidP="00670402">
      <w:pPr>
        <w:jc w:val="center"/>
        <w:rPr>
          <w:rFonts w:ascii="Calibri" w:hAnsi="Calibri" w:cs="Calibri"/>
          <w:b/>
          <w:bCs/>
        </w:rPr>
      </w:pPr>
    </w:p>
    <w:p w14:paraId="2F8EC08F" w14:textId="3D0C0E09" w:rsidR="00670402" w:rsidRPr="00670402" w:rsidRDefault="00670402" w:rsidP="00670402">
      <w:pPr>
        <w:jc w:val="both"/>
        <w:rPr>
          <w:rFonts w:ascii="Calibri" w:hAnsi="Calibri" w:cs="Calibri"/>
          <w:b/>
          <w:bCs/>
        </w:rPr>
      </w:pPr>
      <w:r w:rsidRPr="00670402">
        <w:rPr>
          <w:rFonts w:ascii="Calibri" w:hAnsi="Calibri" w:cs="Calibri"/>
          <w:b/>
          <w:bCs/>
        </w:rPr>
        <w:t>1.I</w:t>
      </w:r>
      <w:r w:rsidR="005746CE">
        <w:rPr>
          <w:rFonts w:ascii="Calibri" w:hAnsi="Calibri" w:cs="Calibri"/>
          <w:b/>
          <w:bCs/>
        </w:rPr>
        <w:t>NFORMATII GENERALE:</w:t>
      </w:r>
    </w:p>
    <w:p w14:paraId="297A7C4D" w14:textId="56228242" w:rsidR="00670402" w:rsidRDefault="00670402" w:rsidP="00670402">
      <w:pPr>
        <w:jc w:val="both"/>
        <w:rPr>
          <w:rFonts w:ascii="Calibri" w:hAnsi="Calibri" w:cs="Calibri"/>
        </w:rPr>
      </w:pPr>
      <w:r w:rsidRPr="00670402">
        <w:rPr>
          <w:rFonts w:ascii="Calibri" w:hAnsi="Calibri" w:cs="Calibri"/>
        </w:rPr>
        <w:t xml:space="preserve">  </w:t>
      </w:r>
      <w:proofErr w:type="spellStart"/>
      <w:r w:rsidRPr="00670402">
        <w:rPr>
          <w:rFonts w:ascii="Calibri" w:hAnsi="Calibri" w:cs="Calibri"/>
        </w:rPr>
        <w:t>Autoritatea</w:t>
      </w:r>
      <w:proofErr w:type="spellEnd"/>
      <w:r w:rsidRPr="00670402">
        <w:rPr>
          <w:rFonts w:ascii="Calibri" w:hAnsi="Calibri" w:cs="Calibri"/>
        </w:rPr>
        <w:t xml:space="preserve"> </w:t>
      </w:r>
      <w:proofErr w:type="spellStart"/>
      <w:r w:rsidRPr="00670402">
        <w:rPr>
          <w:rFonts w:ascii="Calibri" w:hAnsi="Calibri" w:cs="Calibri"/>
        </w:rPr>
        <w:t>contractanta</w:t>
      </w:r>
      <w:proofErr w:type="spellEnd"/>
      <w:r w:rsidRPr="00670402">
        <w:rPr>
          <w:rFonts w:ascii="Calibri" w:hAnsi="Calibri" w:cs="Calibri"/>
        </w:rPr>
        <w:t xml:space="preserve">: Primaria </w:t>
      </w:r>
      <w:proofErr w:type="spellStart"/>
      <w:r w:rsidRPr="00670402">
        <w:rPr>
          <w:rFonts w:ascii="Calibri" w:hAnsi="Calibri" w:cs="Calibri"/>
        </w:rPr>
        <w:t>Comunei</w:t>
      </w:r>
      <w:proofErr w:type="spellEnd"/>
      <w:r w:rsidRPr="00670402">
        <w:rPr>
          <w:rFonts w:ascii="Calibri" w:hAnsi="Calibri" w:cs="Calibri"/>
        </w:rPr>
        <w:t xml:space="preserve"> </w:t>
      </w:r>
      <w:proofErr w:type="spellStart"/>
      <w:r w:rsidRPr="00670402">
        <w:rPr>
          <w:rFonts w:ascii="Calibri" w:hAnsi="Calibri" w:cs="Calibri"/>
        </w:rPr>
        <w:t>Ruginesti</w:t>
      </w:r>
      <w:proofErr w:type="spellEnd"/>
      <w:r w:rsidRPr="00670402">
        <w:rPr>
          <w:rFonts w:ascii="Calibri" w:hAnsi="Calibri" w:cs="Calibri"/>
        </w:rPr>
        <w:t xml:space="preserve"> cu </w:t>
      </w:r>
      <w:proofErr w:type="spellStart"/>
      <w:r w:rsidRPr="00670402">
        <w:rPr>
          <w:rFonts w:ascii="Calibri" w:hAnsi="Calibri" w:cs="Calibri"/>
        </w:rPr>
        <w:t>sediul</w:t>
      </w:r>
      <w:proofErr w:type="spellEnd"/>
      <w:r w:rsidRPr="00670402">
        <w:rPr>
          <w:rFonts w:ascii="Calibri" w:hAnsi="Calibri" w:cs="Calibri"/>
        </w:rPr>
        <w:t xml:space="preserve"> in </w:t>
      </w:r>
      <w:proofErr w:type="spellStart"/>
      <w:r w:rsidRPr="00670402">
        <w:rPr>
          <w:rFonts w:ascii="Calibri" w:hAnsi="Calibri" w:cs="Calibri"/>
        </w:rPr>
        <w:t>strada</w:t>
      </w:r>
      <w:proofErr w:type="spellEnd"/>
      <w:r w:rsidRPr="00670402">
        <w:rPr>
          <w:rFonts w:ascii="Calibri" w:hAnsi="Calibri" w:cs="Calibri"/>
        </w:rPr>
        <w:t xml:space="preserve"> </w:t>
      </w:r>
      <w:proofErr w:type="spellStart"/>
      <w:proofErr w:type="gramStart"/>
      <w:r w:rsidRPr="00670402">
        <w:rPr>
          <w:rFonts w:ascii="Calibri" w:hAnsi="Calibri" w:cs="Calibri"/>
        </w:rPr>
        <w:t>Primariei</w:t>
      </w:r>
      <w:proofErr w:type="spellEnd"/>
      <w:r w:rsidRPr="00670402">
        <w:rPr>
          <w:rFonts w:ascii="Calibri" w:hAnsi="Calibri" w:cs="Calibri"/>
        </w:rPr>
        <w:t xml:space="preserve"> ,</w:t>
      </w:r>
      <w:proofErr w:type="gramEnd"/>
      <w:r w:rsidRPr="00670402">
        <w:rPr>
          <w:rFonts w:ascii="Calibri" w:hAnsi="Calibri" w:cs="Calibri"/>
        </w:rPr>
        <w:t xml:space="preserve"> nr.1, </w:t>
      </w:r>
      <w:proofErr w:type="spellStart"/>
      <w:r w:rsidRPr="00670402">
        <w:rPr>
          <w:rFonts w:ascii="Calibri" w:hAnsi="Calibri" w:cs="Calibri"/>
        </w:rPr>
        <w:t>comuna</w:t>
      </w:r>
      <w:proofErr w:type="spellEnd"/>
      <w:r w:rsidRPr="00670402">
        <w:rPr>
          <w:rFonts w:ascii="Calibri" w:hAnsi="Calibri" w:cs="Calibri"/>
        </w:rPr>
        <w:t xml:space="preserve"> </w:t>
      </w:r>
      <w:proofErr w:type="spellStart"/>
      <w:r w:rsidRPr="00670402">
        <w:rPr>
          <w:rFonts w:ascii="Calibri" w:hAnsi="Calibri" w:cs="Calibri"/>
        </w:rPr>
        <w:t>Ruginesti</w:t>
      </w:r>
      <w:proofErr w:type="spellEnd"/>
      <w:r w:rsidRPr="00670402">
        <w:rPr>
          <w:rFonts w:ascii="Calibri" w:hAnsi="Calibri" w:cs="Calibri"/>
        </w:rPr>
        <w:t xml:space="preserve">, </w:t>
      </w:r>
      <w:proofErr w:type="spellStart"/>
      <w:r w:rsidRPr="00670402">
        <w:rPr>
          <w:rFonts w:ascii="Calibri" w:hAnsi="Calibri" w:cs="Calibri"/>
        </w:rPr>
        <w:t>judetul</w:t>
      </w:r>
      <w:proofErr w:type="spellEnd"/>
      <w:r w:rsidRPr="00670402">
        <w:rPr>
          <w:rFonts w:ascii="Calibri" w:hAnsi="Calibri" w:cs="Calibri"/>
        </w:rPr>
        <w:t xml:space="preserve"> </w:t>
      </w:r>
      <w:proofErr w:type="spellStart"/>
      <w:r w:rsidRPr="00670402">
        <w:rPr>
          <w:rFonts w:ascii="Calibri" w:hAnsi="Calibri" w:cs="Calibri"/>
        </w:rPr>
        <w:t>Vrance</w:t>
      </w:r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>.</w:t>
      </w:r>
    </w:p>
    <w:p w14:paraId="04EC0A40" w14:textId="6E51FEC8" w:rsidR="00670402" w:rsidRDefault="00670402" w:rsidP="00670402">
      <w:pPr>
        <w:jc w:val="both"/>
        <w:rPr>
          <w:rFonts w:ascii="Calibri" w:hAnsi="Calibri" w:cs="Calibri"/>
        </w:rPr>
      </w:pPr>
    </w:p>
    <w:p w14:paraId="5AA82E13" w14:textId="3DF5CED7" w:rsidR="00670402" w:rsidRDefault="00670402" w:rsidP="00670402">
      <w:pPr>
        <w:jc w:val="both"/>
        <w:rPr>
          <w:rFonts w:ascii="Calibri" w:hAnsi="Calibri" w:cs="Calibri"/>
          <w:b/>
          <w:bCs/>
        </w:rPr>
      </w:pPr>
      <w:r w:rsidRPr="00670402">
        <w:rPr>
          <w:rFonts w:ascii="Calibri" w:hAnsi="Calibri" w:cs="Calibri"/>
          <w:b/>
          <w:bCs/>
        </w:rPr>
        <w:t>2.O</w:t>
      </w:r>
      <w:r w:rsidR="005746CE">
        <w:rPr>
          <w:rFonts w:ascii="Calibri" w:hAnsi="Calibri" w:cs="Calibri"/>
          <w:b/>
          <w:bCs/>
        </w:rPr>
        <w:t>BIECTUL CONTRACTULUI:</w:t>
      </w:r>
    </w:p>
    <w:p w14:paraId="1344A0BD" w14:textId="38E80A7B" w:rsidR="00670402" w:rsidRDefault="00670402" w:rsidP="00670402">
      <w:pPr>
        <w:pStyle w:val="Listparagraf"/>
        <w:numPr>
          <w:ilvl w:val="0"/>
          <w:numId w:val="1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Servicii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acceptare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plati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electronice</w:t>
      </w:r>
      <w:proofErr w:type="spellEnd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catre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institutiile</w:t>
      </w:r>
      <w:proofErr w:type="spellEnd"/>
      <w:r>
        <w:rPr>
          <w:rFonts w:ascii="Calibri" w:hAnsi="Calibri" w:cs="Calibri"/>
        </w:rPr>
        <w:t xml:space="preserve"> de credit, </w:t>
      </w:r>
      <w:proofErr w:type="spellStart"/>
      <w:r>
        <w:rPr>
          <w:rFonts w:ascii="Calibri" w:hAnsi="Calibri" w:cs="Calibri"/>
        </w:rPr>
        <w:t>prin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intermediul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Sistemului</w:t>
      </w:r>
      <w:proofErr w:type="spellEnd"/>
      <w:r>
        <w:rPr>
          <w:rFonts w:ascii="Calibri" w:hAnsi="Calibri" w:cs="Calibri"/>
        </w:rPr>
        <w:t xml:space="preserve"> National Electronic de Plata online ( </w:t>
      </w:r>
      <w:hyperlink r:id="rId6" w:history="1">
        <w:r w:rsidRPr="00727B0C">
          <w:rPr>
            <w:rStyle w:val="Hyperlink"/>
            <w:rFonts w:ascii="Calibri" w:hAnsi="Calibri" w:cs="Calibri"/>
          </w:rPr>
          <w:t>www.ghiseul.ro</w:t>
        </w:r>
      </w:hyperlink>
      <w:r>
        <w:rPr>
          <w:rFonts w:ascii="Calibri" w:hAnsi="Calibri" w:cs="Calibri"/>
        </w:rPr>
        <w:t xml:space="preserve">)  a </w:t>
      </w:r>
      <w:proofErr w:type="spellStart"/>
      <w:r>
        <w:rPr>
          <w:rFonts w:ascii="Calibri" w:hAnsi="Calibri" w:cs="Calibri"/>
        </w:rPr>
        <w:t>taxelor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impozitelor</w:t>
      </w:r>
      <w:proofErr w:type="spellEnd"/>
      <w:r>
        <w:rPr>
          <w:rFonts w:ascii="Calibri" w:hAnsi="Calibri" w:cs="Calibri"/>
        </w:rPr>
        <w:t xml:space="preserve"> ,</w:t>
      </w:r>
      <w:proofErr w:type="spellStart"/>
      <w:r>
        <w:rPr>
          <w:rFonts w:ascii="Calibri" w:hAnsi="Calibri" w:cs="Calibri"/>
        </w:rPr>
        <w:t>utilizand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cardul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bancar</w:t>
      </w:r>
      <w:proofErr w:type="spellEnd"/>
      <w:r>
        <w:rPr>
          <w:rFonts w:ascii="Calibri" w:hAnsi="Calibri" w:cs="Calibri"/>
        </w:rPr>
        <w:t>;</w:t>
      </w:r>
    </w:p>
    <w:p w14:paraId="38E6EFB2" w14:textId="7C66F6DA" w:rsidR="00670402" w:rsidRDefault="00670402" w:rsidP="00670402">
      <w:pPr>
        <w:pStyle w:val="Listparagraf"/>
        <w:numPr>
          <w:ilvl w:val="0"/>
          <w:numId w:val="1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Serviciul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acceptare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platilor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impozite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taxe</w:t>
      </w:r>
      <w:proofErr w:type="spellEnd"/>
      <w:r>
        <w:rPr>
          <w:rFonts w:ascii="Calibri" w:hAnsi="Calibri" w:cs="Calibri"/>
        </w:rPr>
        <w:t xml:space="preserve"> locale </w:t>
      </w:r>
      <w:proofErr w:type="spellStart"/>
      <w:r>
        <w:rPr>
          <w:rFonts w:ascii="Calibri" w:hAnsi="Calibri" w:cs="Calibri"/>
        </w:rPr>
        <w:t>efectuate</w:t>
      </w:r>
      <w:proofErr w:type="spellEnd"/>
      <w:r>
        <w:rPr>
          <w:rFonts w:ascii="Calibri" w:hAnsi="Calibri" w:cs="Calibri"/>
        </w:rPr>
        <w:t xml:space="preserve"> cu </w:t>
      </w:r>
      <w:proofErr w:type="spellStart"/>
      <w:r>
        <w:rPr>
          <w:rFonts w:ascii="Calibri" w:hAnsi="Calibri" w:cs="Calibri"/>
        </w:rPr>
        <w:t>carduri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bancare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intermediul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terminalelor</w:t>
      </w:r>
      <w:proofErr w:type="spellEnd"/>
      <w:r>
        <w:rPr>
          <w:rFonts w:ascii="Calibri" w:hAnsi="Calibri" w:cs="Calibri"/>
        </w:rPr>
        <w:t xml:space="preserve"> POS la </w:t>
      </w:r>
      <w:proofErr w:type="spellStart"/>
      <w:r>
        <w:rPr>
          <w:rFonts w:ascii="Calibri" w:hAnsi="Calibri" w:cs="Calibri"/>
        </w:rPr>
        <w:t>ghiseul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Primariei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Comunei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Ruginesti</w:t>
      </w:r>
      <w:proofErr w:type="spellEnd"/>
      <w:r>
        <w:rPr>
          <w:rFonts w:ascii="Calibri" w:hAnsi="Calibri" w:cs="Calibri"/>
        </w:rPr>
        <w:t>;</w:t>
      </w:r>
    </w:p>
    <w:p w14:paraId="15191384" w14:textId="352636AA" w:rsidR="00670402" w:rsidRDefault="00670402" w:rsidP="00670402">
      <w:pPr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Prezentul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caiet</w:t>
      </w:r>
      <w:proofErr w:type="spellEnd"/>
      <w:proofErr w:type="gram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sarcini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cuprinde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conditiile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impuse</w:t>
      </w:r>
      <w:proofErr w:type="spellEnd"/>
      <w:r>
        <w:rPr>
          <w:rFonts w:ascii="Calibri" w:hAnsi="Calibri" w:cs="Calibri"/>
        </w:rPr>
        <w:t xml:space="preserve"> de</w:t>
      </w:r>
      <w:r w:rsidR="00A43DD1">
        <w:rPr>
          <w:rFonts w:ascii="Calibri" w:hAnsi="Calibri" w:cs="Calibri"/>
        </w:rPr>
        <w:t xml:space="preserve"> </w:t>
      </w:r>
      <w:proofErr w:type="spellStart"/>
      <w:r w:rsidR="00A43DD1">
        <w:rPr>
          <w:rFonts w:ascii="Calibri" w:hAnsi="Calibri" w:cs="Calibri"/>
        </w:rPr>
        <w:t>catre</w:t>
      </w:r>
      <w:proofErr w:type="spellEnd"/>
      <w:r w:rsidR="00A43DD1">
        <w:rPr>
          <w:rFonts w:ascii="Calibri" w:hAnsi="Calibri" w:cs="Calibri"/>
        </w:rPr>
        <w:t xml:space="preserve"> Primaria </w:t>
      </w:r>
      <w:proofErr w:type="spellStart"/>
      <w:r w:rsidR="00A43DD1">
        <w:rPr>
          <w:rFonts w:ascii="Calibri" w:hAnsi="Calibri" w:cs="Calibri"/>
        </w:rPr>
        <w:t>Comunei</w:t>
      </w:r>
      <w:proofErr w:type="spellEnd"/>
      <w:r w:rsidR="00A43DD1">
        <w:rPr>
          <w:rFonts w:ascii="Calibri" w:hAnsi="Calibri" w:cs="Calibri"/>
        </w:rPr>
        <w:t xml:space="preserve"> </w:t>
      </w:r>
      <w:proofErr w:type="spellStart"/>
      <w:r w:rsidR="00A43DD1">
        <w:rPr>
          <w:rFonts w:ascii="Calibri" w:hAnsi="Calibri" w:cs="Calibri"/>
        </w:rPr>
        <w:t>Ruginesti</w:t>
      </w:r>
      <w:proofErr w:type="spellEnd"/>
      <w:r w:rsidR="00A43DD1">
        <w:rPr>
          <w:rFonts w:ascii="Calibri" w:hAnsi="Calibri" w:cs="Calibri"/>
        </w:rPr>
        <w:t xml:space="preserve"> ,in </w:t>
      </w:r>
      <w:proofErr w:type="spellStart"/>
      <w:r w:rsidR="00A43DD1">
        <w:rPr>
          <w:rFonts w:ascii="Calibri" w:hAnsi="Calibri" w:cs="Calibri"/>
        </w:rPr>
        <w:t>calitate</w:t>
      </w:r>
      <w:proofErr w:type="spellEnd"/>
      <w:r w:rsidR="00A43DD1">
        <w:rPr>
          <w:rFonts w:ascii="Calibri" w:hAnsi="Calibri" w:cs="Calibri"/>
        </w:rPr>
        <w:t xml:space="preserve"> de </w:t>
      </w:r>
      <w:proofErr w:type="spellStart"/>
      <w:r w:rsidR="00A43DD1">
        <w:rPr>
          <w:rFonts w:ascii="Calibri" w:hAnsi="Calibri" w:cs="Calibri"/>
        </w:rPr>
        <w:t>achizitor</w:t>
      </w:r>
      <w:proofErr w:type="spellEnd"/>
      <w:r w:rsidR="00A43DD1">
        <w:rPr>
          <w:rFonts w:ascii="Calibri" w:hAnsi="Calibri" w:cs="Calibri"/>
        </w:rPr>
        <w:t xml:space="preserve"> , </w:t>
      </w:r>
      <w:proofErr w:type="spellStart"/>
      <w:r w:rsidR="00A43DD1">
        <w:rPr>
          <w:rFonts w:ascii="Calibri" w:hAnsi="Calibri" w:cs="Calibri"/>
        </w:rPr>
        <w:t>institutiilor</w:t>
      </w:r>
      <w:proofErr w:type="spellEnd"/>
      <w:r w:rsidR="00A43DD1">
        <w:rPr>
          <w:rFonts w:ascii="Calibri" w:hAnsi="Calibri" w:cs="Calibri"/>
        </w:rPr>
        <w:t xml:space="preserve"> de credit care </w:t>
      </w:r>
      <w:proofErr w:type="spellStart"/>
      <w:r w:rsidR="00A43DD1">
        <w:rPr>
          <w:rFonts w:ascii="Calibri" w:hAnsi="Calibri" w:cs="Calibri"/>
        </w:rPr>
        <w:t>vor</w:t>
      </w:r>
      <w:proofErr w:type="spellEnd"/>
      <w:r w:rsidR="00A43DD1">
        <w:rPr>
          <w:rFonts w:ascii="Calibri" w:hAnsi="Calibri" w:cs="Calibri"/>
        </w:rPr>
        <w:t xml:space="preserve"> </w:t>
      </w:r>
      <w:proofErr w:type="spellStart"/>
      <w:r w:rsidR="00A43DD1">
        <w:rPr>
          <w:rFonts w:ascii="Calibri" w:hAnsi="Calibri" w:cs="Calibri"/>
        </w:rPr>
        <w:t>depune</w:t>
      </w:r>
      <w:proofErr w:type="spellEnd"/>
      <w:r w:rsidR="00A43DD1">
        <w:rPr>
          <w:rFonts w:ascii="Calibri" w:hAnsi="Calibri" w:cs="Calibri"/>
        </w:rPr>
        <w:t xml:space="preserve"> </w:t>
      </w:r>
      <w:proofErr w:type="spellStart"/>
      <w:r w:rsidR="00A43DD1">
        <w:rPr>
          <w:rFonts w:ascii="Calibri" w:hAnsi="Calibri" w:cs="Calibri"/>
        </w:rPr>
        <w:t>oferte</w:t>
      </w:r>
      <w:proofErr w:type="spellEnd"/>
      <w:r w:rsidR="00A43DD1">
        <w:rPr>
          <w:rFonts w:ascii="Calibri" w:hAnsi="Calibri" w:cs="Calibri"/>
        </w:rPr>
        <w:t xml:space="preserve"> in </w:t>
      </w:r>
      <w:proofErr w:type="spellStart"/>
      <w:r w:rsidR="00A43DD1">
        <w:rPr>
          <w:rFonts w:ascii="Calibri" w:hAnsi="Calibri" w:cs="Calibri"/>
        </w:rPr>
        <w:t>vederea</w:t>
      </w:r>
      <w:proofErr w:type="spellEnd"/>
      <w:r w:rsidR="00A43DD1">
        <w:rPr>
          <w:rFonts w:ascii="Calibri" w:hAnsi="Calibri" w:cs="Calibri"/>
        </w:rPr>
        <w:t xml:space="preserve"> </w:t>
      </w:r>
      <w:proofErr w:type="spellStart"/>
      <w:r w:rsidR="00A43DD1">
        <w:rPr>
          <w:rFonts w:ascii="Calibri" w:hAnsi="Calibri" w:cs="Calibri"/>
        </w:rPr>
        <w:t>contractarii</w:t>
      </w:r>
      <w:proofErr w:type="spellEnd"/>
      <w:r w:rsidR="00A43DD1">
        <w:rPr>
          <w:rFonts w:ascii="Calibri" w:hAnsi="Calibri" w:cs="Calibri"/>
        </w:rPr>
        <w:t xml:space="preserve"> de </w:t>
      </w:r>
      <w:proofErr w:type="spellStart"/>
      <w:r w:rsidR="00A43DD1">
        <w:rPr>
          <w:rFonts w:ascii="Calibri" w:hAnsi="Calibri" w:cs="Calibri"/>
        </w:rPr>
        <w:t>servicii</w:t>
      </w:r>
      <w:proofErr w:type="spellEnd"/>
      <w:r w:rsidR="00A43DD1">
        <w:rPr>
          <w:rFonts w:ascii="Calibri" w:hAnsi="Calibri" w:cs="Calibri"/>
        </w:rPr>
        <w:t xml:space="preserve"> </w:t>
      </w:r>
      <w:proofErr w:type="spellStart"/>
      <w:r w:rsidR="00A43DD1">
        <w:rPr>
          <w:rFonts w:ascii="Calibri" w:hAnsi="Calibri" w:cs="Calibri"/>
        </w:rPr>
        <w:t>bancare</w:t>
      </w:r>
      <w:proofErr w:type="spellEnd"/>
      <w:r w:rsidR="00A43DD1">
        <w:rPr>
          <w:rFonts w:ascii="Calibri" w:hAnsi="Calibri" w:cs="Calibri"/>
        </w:rPr>
        <w:t xml:space="preserve"> de </w:t>
      </w:r>
      <w:proofErr w:type="spellStart"/>
      <w:r w:rsidR="00A43DD1">
        <w:rPr>
          <w:rFonts w:ascii="Calibri" w:hAnsi="Calibri" w:cs="Calibri"/>
        </w:rPr>
        <w:t>acceptare</w:t>
      </w:r>
      <w:proofErr w:type="spellEnd"/>
      <w:r w:rsidR="00A43DD1">
        <w:rPr>
          <w:rFonts w:ascii="Calibri" w:hAnsi="Calibri" w:cs="Calibri"/>
        </w:rPr>
        <w:t xml:space="preserve"> </w:t>
      </w:r>
      <w:proofErr w:type="spellStart"/>
      <w:r w:rsidR="00A43DD1">
        <w:rPr>
          <w:rFonts w:ascii="Calibri" w:hAnsi="Calibri" w:cs="Calibri"/>
        </w:rPr>
        <w:t>plati</w:t>
      </w:r>
      <w:proofErr w:type="spellEnd"/>
      <w:r w:rsidR="00A43DD1">
        <w:rPr>
          <w:rFonts w:ascii="Calibri" w:hAnsi="Calibri" w:cs="Calibri"/>
        </w:rPr>
        <w:t xml:space="preserve"> </w:t>
      </w:r>
      <w:proofErr w:type="spellStart"/>
      <w:r w:rsidR="00A43DD1">
        <w:rPr>
          <w:rFonts w:ascii="Calibri" w:hAnsi="Calibri" w:cs="Calibri"/>
        </w:rPr>
        <w:t>electronice</w:t>
      </w:r>
      <w:proofErr w:type="spellEnd"/>
      <w:r w:rsidR="00A43DD1">
        <w:rPr>
          <w:rFonts w:ascii="Calibri" w:hAnsi="Calibri" w:cs="Calibri"/>
        </w:rPr>
        <w:t xml:space="preserve"> </w:t>
      </w:r>
      <w:proofErr w:type="spellStart"/>
      <w:r w:rsidR="00A43DD1">
        <w:rPr>
          <w:rFonts w:ascii="Calibri" w:hAnsi="Calibri" w:cs="Calibri"/>
        </w:rPr>
        <w:t>prin</w:t>
      </w:r>
      <w:proofErr w:type="spellEnd"/>
      <w:r w:rsidR="00A43DD1">
        <w:rPr>
          <w:rFonts w:ascii="Calibri" w:hAnsi="Calibri" w:cs="Calibri"/>
        </w:rPr>
        <w:t xml:space="preserve"> </w:t>
      </w:r>
      <w:proofErr w:type="spellStart"/>
      <w:r w:rsidR="00A43DD1">
        <w:rPr>
          <w:rFonts w:ascii="Calibri" w:hAnsi="Calibri" w:cs="Calibri"/>
        </w:rPr>
        <w:t>Sistemul</w:t>
      </w:r>
      <w:proofErr w:type="spellEnd"/>
      <w:r w:rsidR="00A43DD1">
        <w:rPr>
          <w:rFonts w:ascii="Calibri" w:hAnsi="Calibri" w:cs="Calibri"/>
        </w:rPr>
        <w:t xml:space="preserve"> National Electronic de Plata on-line a </w:t>
      </w:r>
      <w:proofErr w:type="spellStart"/>
      <w:r w:rsidR="00A43DD1">
        <w:rPr>
          <w:rFonts w:ascii="Calibri" w:hAnsi="Calibri" w:cs="Calibri"/>
        </w:rPr>
        <w:t>taxelor</w:t>
      </w:r>
      <w:proofErr w:type="spellEnd"/>
      <w:r w:rsidR="00A43DD1">
        <w:rPr>
          <w:rFonts w:ascii="Calibri" w:hAnsi="Calibri" w:cs="Calibri"/>
        </w:rPr>
        <w:t xml:space="preserve"> </w:t>
      </w:r>
      <w:proofErr w:type="spellStart"/>
      <w:r w:rsidR="00A43DD1">
        <w:rPr>
          <w:rFonts w:ascii="Calibri" w:hAnsi="Calibri" w:cs="Calibri"/>
        </w:rPr>
        <w:t>si</w:t>
      </w:r>
      <w:proofErr w:type="spellEnd"/>
      <w:r w:rsidR="00A43DD1">
        <w:rPr>
          <w:rFonts w:ascii="Calibri" w:hAnsi="Calibri" w:cs="Calibri"/>
        </w:rPr>
        <w:t xml:space="preserve"> </w:t>
      </w:r>
      <w:proofErr w:type="spellStart"/>
      <w:r w:rsidR="00A43DD1">
        <w:rPr>
          <w:rFonts w:ascii="Calibri" w:hAnsi="Calibri" w:cs="Calibri"/>
        </w:rPr>
        <w:t>impozitelor</w:t>
      </w:r>
      <w:proofErr w:type="spellEnd"/>
      <w:r w:rsidR="00A43DD1">
        <w:rPr>
          <w:rFonts w:ascii="Calibri" w:hAnsi="Calibri" w:cs="Calibri"/>
        </w:rPr>
        <w:t xml:space="preserve"> locale </w:t>
      </w:r>
      <w:proofErr w:type="spellStart"/>
      <w:r w:rsidR="00A43DD1">
        <w:rPr>
          <w:rFonts w:ascii="Calibri" w:hAnsi="Calibri" w:cs="Calibri"/>
        </w:rPr>
        <w:t>si</w:t>
      </w:r>
      <w:proofErr w:type="spellEnd"/>
      <w:r w:rsidR="00A43DD1">
        <w:rPr>
          <w:rFonts w:ascii="Calibri" w:hAnsi="Calibri" w:cs="Calibri"/>
        </w:rPr>
        <w:t xml:space="preserve"> pin </w:t>
      </w:r>
      <w:proofErr w:type="spellStart"/>
      <w:r w:rsidR="00A43DD1">
        <w:rPr>
          <w:rFonts w:ascii="Calibri" w:hAnsi="Calibri" w:cs="Calibri"/>
        </w:rPr>
        <w:t>intermediul</w:t>
      </w:r>
      <w:proofErr w:type="spellEnd"/>
      <w:r w:rsidR="00A43DD1">
        <w:rPr>
          <w:rFonts w:ascii="Calibri" w:hAnsi="Calibri" w:cs="Calibri"/>
        </w:rPr>
        <w:t xml:space="preserve"> POS.</w:t>
      </w:r>
    </w:p>
    <w:p w14:paraId="160BE157" w14:textId="54411A45" w:rsidR="00A43DD1" w:rsidRPr="005E51FE" w:rsidRDefault="00A43DD1" w:rsidP="00670402">
      <w:pPr>
        <w:jc w:val="both"/>
        <w:rPr>
          <w:rFonts w:ascii="Calibri" w:hAnsi="Calibri" w:cs="Calibri"/>
          <w:b/>
          <w:bCs/>
        </w:rPr>
      </w:pPr>
      <w:r w:rsidRPr="005E51FE">
        <w:rPr>
          <w:rFonts w:ascii="Calibri" w:hAnsi="Calibri" w:cs="Calibri"/>
          <w:b/>
          <w:bCs/>
        </w:rPr>
        <w:t xml:space="preserve">COD CPV:66110000-4-Servicii </w:t>
      </w:r>
      <w:proofErr w:type="spellStart"/>
      <w:r w:rsidRPr="005E51FE">
        <w:rPr>
          <w:rFonts w:ascii="Calibri" w:hAnsi="Calibri" w:cs="Calibri"/>
          <w:b/>
          <w:bCs/>
        </w:rPr>
        <w:t>bancare</w:t>
      </w:r>
      <w:proofErr w:type="spellEnd"/>
    </w:p>
    <w:p w14:paraId="60999E68" w14:textId="50580267" w:rsidR="00A43DD1" w:rsidRPr="005E51FE" w:rsidRDefault="00194DAA" w:rsidP="00670402">
      <w:pPr>
        <w:jc w:val="both"/>
        <w:rPr>
          <w:rFonts w:ascii="Calibri" w:hAnsi="Calibri" w:cs="Calibri"/>
          <w:b/>
          <w:bCs/>
        </w:rPr>
      </w:pPr>
      <w:proofErr w:type="spellStart"/>
      <w:r w:rsidRPr="005E51FE">
        <w:rPr>
          <w:rFonts w:ascii="Calibri" w:hAnsi="Calibri" w:cs="Calibri"/>
          <w:b/>
          <w:bCs/>
        </w:rPr>
        <w:t>Cerinte</w:t>
      </w:r>
      <w:proofErr w:type="spellEnd"/>
      <w:r w:rsidRPr="005E51FE">
        <w:rPr>
          <w:rFonts w:ascii="Calibri" w:hAnsi="Calibri" w:cs="Calibri"/>
          <w:b/>
          <w:bCs/>
        </w:rPr>
        <w:t xml:space="preserve"> </w:t>
      </w:r>
      <w:proofErr w:type="spellStart"/>
      <w:r w:rsidRPr="005E51FE">
        <w:rPr>
          <w:rFonts w:ascii="Calibri" w:hAnsi="Calibri" w:cs="Calibri"/>
          <w:b/>
          <w:bCs/>
        </w:rPr>
        <w:t>minime</w:t>
      </w:r>
      <w:proofErr w:type="spellEnd"/>
      <w:r w:rsidRPr="005E51FE">
        <w:rPr>
          <w:rFonts w:ascii="Calibri" w:hAnsi="Calibri" w:cs="Calibri"/>
          <w:b/>
          <w:bCs/>
        </w:rPr>
        <w:t xml:space="preserve"> </w:t>
      </w:r>
      <w:proofErr w:type="spellStart"/>
      <w:r w:rsidRPr="005E51FE">
        <w:rPr>
          <w:rFonts w:ascii="Calibri" w:hAnsi="Calibri" w:cs="Calibri"/>
          <w:b/>
          <w:bCs/>
        </w:rPr>
        <w:t>obligatorii</w:t>
      </w:r>
      <w:proofErr w:type="spellEnd"/>
      <w:r w:rsidRPr="005E51FE">
        <w:rPr>
          <w:rFonts w:ascii="Calibri" w:hAnsi="Calibri" w:cs="Calibri"/>
          <w:b/>
          <w:bCs/>
        </w:rPr>
        <w:t>:</w:t>
      </w:r>
    </w:p>
    <w:p w14:paraId="4BF7BA8A" w14:textId="159E9764" w:rsidR="005E51FE" w:rsidRDefault="00194DAA" w:rsidP="00670402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Furnizorul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trebuie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detina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Autorizatia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Bancii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Nationale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Romaniei</w:t>
      </w:r>
      <w:proofErr w:type="spellEnd"/>
      <w:r>
        <w:rPr>
          <w:rFonts w:ascii="Calibri" w:hAnsi="Calibri" w:cs="Calibri"/>
        </w:rPr>
        <w:t xml:space="preserve"> care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fi </w:t>
      </w:r>
      <w:proofErr w:type="spellStart"/>
      <w:r>
        <w:rPr>
          <w:rFonts w:ascii="Calibri" w:hAnsi="Calibri" w:cs="Calibri"/>
        </w:rPr>
        <w:t>valabila</w:t>
      </w:r>
      <w:proofErr w:type="spellEnd"/>
      <w:r>
        <w:rPr>
          <w:rFonts w:ascii="Calibri" w:hAnsi="Calibri" w:cs="Calibri"/>
        </w:rPr>
        <w:t xml:space="preserve"> pe </w:t>
      </w:r>
      <w:proofErr w:type="spellStart"/>
      <w:r>
        <w:rPr>
          <w:rFonts w:ascii="Calibri" w:hAnsi="Calibri" w:cs="Calibri"/>
        </w:rPr>
        <w:t>toata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durata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derulare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contractului</w:t>
      </w:r>
      <w:proofErr w:type="spellEnd"/>
      <w:r w:rsidR="005E51FE">
        <w:rPr>
          <w:rFonts w:ascii="Calibri" w:hAnsi="Calibri" w:cs="Calibri"/>
        </w:rPr>
        <w:t xml:space="preserve"> </w:t>
      </w:r>
      <w:proofErr w:type="spellStart"/>
      <w:r w:rsidR="005E51FE">
        <w:rPr>
          <w:rFonts w:ascii="Calibri" w:hAnsi="Calibri" w:cs="Calibri"/>
        </w:rPr>
        <w:t>si</w:t>
      </w:r>
      <w:proofErr w:type="spellEnd"/>
      <w:r w:rsidR="005E51FE">
        <w:rPr>
          <w:rFonts w:ascii="Calibri" w:hAnsi="Calibri" w:cs="Calibri"/>
        </w:rPr>
        <w:t xml:space="preserve"> se </w:t>
      </w:r>
      <w:proofErr w:type="spellStart"/>
      <w:r w:rsidR="005E51FE">
        <w:rPr>
          <w:rFonts w:ascii="Calibri" w:hAnsi="Calibri" w:cs="Calibri"/>
        </w:rPr>
        <w:t>vor</w:t>
      </w:r>
      <w:proofErr w:type="spellEnd"/>
      <w:r w:rsidR="005E51FE">
        <w:rPr>
          <w:rFonts w:ascii="Calibri" w:hAnsi="Calibri" w:cs="Calibri"/>
        </w:rPr>
        <w:t xml:space="preserve"> </w:t>
      </w:r>
      <w:proofErr w:type="spellStart"/>
      <w:r w:rsidR="005E51FE">
        <w:rPr>
          <w:rFonts w:ascii="Calibri" w:hAnsi="Calibri" w:cs="Calibri"/>
        </w:rPr>
        <w:t>respecta</w:t>
      </w:r>
      <w:proofErr w:type="spellEnd"/>
      <w:r w:rsidR="005E51FE">
        <w:rPr>
          <w:rFonts w:ascii="Calibri" w:hAnsi="Calibri" w:cs="Calibri"/>
        </w:rPr>
        <w:t xml:space="preserve"> </w:t>
      </w:r>
      <w:proofErr w:type="spellStart"/>
      <w:r w:rsidR="005E51FE">
        <w:rPr>
          <w:rFonts w:ascii="Calibri" w:hAnsi="Calibri" w:cs="Calibri"/>
        </w:rPr>
        <w:t>prevederile</w:t>
      </w:r>
      <w:proofErr w:type="spellEnd"/>
      <w:r w:rsidR="005E51FE">
        <w:rPr>
          <w:rFonts w:ascii="Calibri" w:hAnsi="Calibri" w:cs="Calibri"/>
        </w:rPr>
        <w:t xml:space="preserve"> </w:t>
      </w:r>
      <w:proofErr w:type="spellStart"/>
      <w:r w:rsidR="005E51FE">
        <w:rPr>
          <w:rFonts w:ascii="Calibri" w:hAnsi="Calibri" w:cs="Calibri"/>
        </w:rPr>
        <w:t>legale</w:t>
      </w:r>
      <w:proofErr w:type="spellEnd"/>
      <w:r w:rsidR="005E51FE">
        <w:rPr>
          <w:rFonts w:ascii="Calibri" w:hAnsi="Calibri" w:cs="Calibri"/>
        </w:rPr>
        <w:t xml:space="preserve"> in </w:t>
      </w:r>
      <w:proofErr w:type="spellStart"/>
      <w:r w:rsidR="005E51FE">
        <w:rPr>
          <w:rFonts w:ascii="Calibri" w:hAnsi="Calibri" w:cs="Calibri"/>
        </w:rPr>
        <w:t>vigoare</w:t>
      </w:r>
      <w:proofErr w:type="spellEnd"/>
      <w:r w:rsidR="005E51FE">
        <w:rPr>
          <w:rFonts w:ascii="Calibri" w:hAnsi="Calibri" w:cs="Calibri"/>
        </w:rPr>
        <w:t xml:space="preserve">, </w:t>
      </w:r>
      <w:proofErr w:type="spellStart"/>
      <w:r w:rsidR="005E51FE">
        <w:rPr>
          <w:rFonts w:ascii="Calibri" w:hAnsi="Calibri" w:cs="Calibri"/>
        </w:rPr>
        <w:t>cerintele</w:t>
      </w:r>
      <w:proofErr w:type="spellEnd"/>
      <w:r w:rsidR="005E51FE">
        <w:rPr>
          <w:rFonts w:ascii="Calibri" w:hAnsi="Calibri" w:cs="Calibri"/>
        </w:rPr>
        <w:t xml:space="preserve"> </w:t>
      </w:r>
      <w:proofErr w:type="spellStart"/>
      <w:proofErr w:type="gramStart"/>
      <w:r w:rsidR="005E51FE">
        <w:rPr>
          <w:rFonts w:ascii="Calibri" w:hAnsi="Calibri" w:cs="Calibri"/>
        </w:rPr>
        <w:t>functionale,tehnologice</w:t>
      </w:r>
      <w:proofErr w:type="spellEnd"/>
      <w:proofErr w:type="gramEnd"/>
      <w:r w:rsidR="005E51FE">
        <w:rPr>
          <w:rFonts w:ascii="Calibri" w:hAnsi="Calibri" w:cs="Calibri"/>
        </w:rPr>
        <w:t xml:space="preserve"> </w:t>
      </w:r>
      <w:proofErr w:type="spellStart"/>
      <w:r w:rsidR="005E51FE">
        <w:rPr>
          <w:rFonts w:ascii="Calibri" w:hAnsi="Calibri" w:cs="Calibri"/>
        </w:rPr>
        <w:t>si</w:t>
      </w:r>
      <w:proofErr w:type="spellEnd"/>
      <w:r w:rsidR="005E51FE">
        <w:rPr>
          <w:rFonts w:ascii="Calibri" w:hAnsi="Calibri" w:cs="Calibri"/>
        </w:rPr>
        <w:t xml:space="preserve"> de </w:t>
      </w:r>
      <w:proofErr w:type="spellStart"/>
      <w:r w:rsidR="005E51FE">
        <w:rPr>
          <w:rFonts w:ascii="Calibri" w:hAnsi="Calibri" w:cs="Calibri"/>
        </w:rPr>
        <w:t>informatii</w:t>
      </w:r>
      <w:proofErr w:type="spellEnd"/>
      <w:r w:rsidR="005E51FE">
        <w:rPr>
          <w:rFonts w:ascii="Calibri" w:hAnsi="Calibri" w:cs="Calibri"/>
        </w:rPr>
        <w:t xml:space="preserve"> </w:t>
      </w:r>
      <w:proofErr w:type="spellStart"/>
      <w:r w:rsidR="005E51FE">
        <w:rPr>
          <w:rFonts w:ascii="Calibri" w:hAnsi="Calibri" w:cs="Calibri"/>
        </w:rPr>
        <w:t>caracteristice</w:t>
      </w:r>
      <w:proofErr w:type="spellEnd"/>
      <w:r w:rsidR="005E51FE">
        <w:rPr>
          <w:rFonts w:ascii="Calibri" w:hAnsi="Calibri" w:cs="Calibri"/>
        </w:rPr>
        <w:t xml:space="preserve"> </w:t>
      </w:r>
      <w:proofErr w:type="spellStart"/>
      <w:r w:rsidR="005E51FE">
        <w:rPr>
          <w:rFonts w:ascii="Calibri" w:hAnsi="Calibri" w:cs="Calibri"/>
        </w:rPr>
        <w:t>platilor</w:t>
      </w:r>
      <w:proofErr w:type="spellEnd"/>
      <w:r w:rsidR="005E51FE">
        <w:rPr>
          <w:rFonts w:ascii="Calibri" w:hAnsi="Calibri" w:cs="Calibri"/>
        </w:rPr>
        <w:t xml:space="preserve"> on-line.</w:t>
      </w:r>
    </w:p>
    <w:p w14:paraId="41512AB7" w14:textId="3C1A17C9" w:rsidR="005E51FE" w:rsidRPr="008A5957" w:rsidRDefault="005E51FE" w:rsidP="00670402">
      <w:pPr>
        <w:jc w:val="both"/>
        <w:rPr>
          <w:rFonts w:ascii="Calibri" w:hAnsi="Calibri" w:cs="Calibri"/>
          <w:b/>
          <w:bCs/>
        </w:rPr>
      </w:pPr>
      <w:r w:rsidRPr="008A5957">
        <w:rPr>
          <w:rFonts w:ascii="Calibri" w:hAnsi="Calibri" w:cs="Calibri"/>
          <w:b/>
          <w:bCs/>
        </w:rPr>
        <w:t>3.</w:t>
      </w:r>
      <w:r w:rsidR="005746CE">
        <w:rPr>
          <w:rFonts w:ascii="Calibri" w:hAnsi="Calibri" w:cs="Calibri"/>
          <w:b/>
          <w:bCs/>
        </w:rPr>
        <w:t>SPECIFICATII TEHNICE:</w:t>
      </w:r>
    </w:p>
    <w:p w14:paraId="1E593B2C" w14:textId="6EC06F76" w:rsidR="005E51FE" w:rsidRDefault="005E51FE" w:rsidP="0067040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proofErr w:type="gramStart"/>
      <w:r>
        <w:rPr>
          <w:rFonts w:ascii="Calibri" w:hAnsi="Calibri" w:cs="Calibri"/>
        </w:rPr>
        <w:t>1.Servicii</w:t>
      </w:r>
      <w:proofErr w:type="gram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acceptare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plati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electronice</w:t>
      </w:r>
      <w:proofErr w:type="spellEnd"/>
      <w:r>
        <w:rPr>
          <w:rFonts w:ascii="Calibri" w:hAnsi="Calibri" w:cs="Calibri"/>
        </w:rPr>
        <w:t xml:space="preserve"> , de </w:t>
      </w:r>
      <w:proofErr w:type="spellStart"/>
      <w:r>
        <w:rPr>
          <w:rFonts w:ascii="Calibri" w:hAnsi="Calibri" w:cs="Calibri"/>
        </w:rPr>
        <w:t>catre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institutiile</w:t>
      </w:r>
      <w:proofErr w:type="spellEnd"/>
      <w:r>
        <w:rPr>
          <w:rFonts w:ascii="Calibri" w:hAnsi="Calibri" w:cs="Calibri"/>
        </w:rPr>
        <w:t xml:space="preserve"> de credit , </w:t>
      </w:r>
      <w:proofErr w:type="spellStart"/>
      <w:r>
        <w:rPr>
          <w:rFonts w:ascii="Calibri" w:hAnsi="Calibri" w:cs="Calibri"/>
        </w:rPr>
        <w:t>prin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intermediul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Sistemului</w:t>
      </w:r>
      <w:proofErr w:type="spellEnd"/>
      <w:r>
        <w:rPr>
          <w:rFonts w:ascii="Calibri" w:hAnsi="Calibri" w:cs="Calibri"/>
        </w:rPr>
        <w:t xml:space="preserve"> National Electronic de Plata Online (</w:t>
      </w:r>
      <w:hyperlink r:id="rId7" w:history="1">
        <w:r w:rsidRPr="00727B0C">
          <w:rPr>
            <w:rStyle w:val="Hyperlink"/>
            <w:rFonts w:ascii="Calibri" w:hAnsi="Calibri" w:cs="Calibri"/>
          </w:rPr>
          <w:t>www.ghiseul.ro</w:t>
        </w:r>
      </w:hyperlink>
      <w:r>
        <w:rPr>
          <w:rFonts w:ascii="Calibri" w:hAnsi="Calibri" w:cs="Calibri"/>
        </w:rPr>
        <w:t xml:space="preserve">) a </w:t>
      </w:r>
      <w:proofErr w:type="spellStart"/>
      <w:r>
        <w:rPr>
          <w:rFonts w:ascii="Calibri" w:hAnsi="Calibri" w:cs="Calibri"/>
        </w:rPr>
        <w:t>taxelor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impozitelor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utilizand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cardul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bancar</w:t>
      </w:r>
      <w:proofErr w:type="spellEnd"/>
      <w:r>
        <w:rPr>
          <w:rFonts w:ascii="Calibri" w:hAnsi="Calibri" w:cs="Calibri"/>
        </w:rPr>
        <w:t>.</w:t>
      </w:r>
    </w:p>
    <w:p w14:paraId="6780E9B7" w14:textId="24A33A58" w:rsidR="005E51FE" w:rsidRDefault="005E51FE" w:rsidP="0067040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Ofertantul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trebuie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asigure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indeplinirea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urmatoarelor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ceinte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minimale</w:t>
      </w:r>
      <w:proofErr w:type="spellEnd"/>
      <w:r>
        <w:rPr>
          <w:rFonts w:ascii="Calibri" w:hAnsi="Calibri" w:cs="Calibri"/>
        </w:rPr>
        <w:t>:</w:t>
      </w:r>
    </w:p>
    <w:p w14:paraId="250203E8" w14:textId="6C0FF8C9" w:rsidR="005E51FE" w:rsidRDefault="005E51FE" w:rsidP="005E51FE">
      <w:pPr>
        <w:pStyle w:val="Listparagraf"/>
        <w:numPr>
          <w:ilvl w:val="0"/>
          <w:numId w:val="2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Institutiile</w:t>
      </w:r>
      <w:proofErr w:type="spellEnd"/>
      <w:r>
        <w:rPr>
          <w:rFonts w:ascii="Calibri" w:hAnsi="Calibri" w:cs="Calibri"/>
        </w:rPr>
        <w:t xml:space="preserve"> de credit </w:t>
      </w:r>
      <w:proofErr w:type="spellStart"/>
      <w:r>
        <w:rPr>
          <w:rFonts w:ascii="Calibri" w:hAnsi="Calibri" w:cs="Calibri"/>
        </w:rPr>
        <w:t>selectate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urma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achizitiei</w:t>
      </w:r>
      <w:proofErr w:type="spellEnd"/>
      <w:r>
        <w:rPr>
          <w:rFonts w:ascii="Calibri" w:hAnsi="Calibri" w:cs="Calibri"/>
        </w:rPr>
        <w:t xml:space="preserve"> au </w:t>
      </w:r>
      <w:proofErr w:type="spellStart"/>
      <w:r>
        <w:rPr>
          <w:rFonts w:ascii="Calibri" w:hAnsi="Calibri" w:cs="Calibri"/>
        </w:rPr>
        <w:t>obligatia</w:t>
      </w:r>
      <w:proofErr w:type="spellEnd"/>
      <w:r>
        <w:rPr>
          <w:rFonts w:ascii="Calibri" w:hAnsi="Calibri" w:cs="Calibri"/>
        </w:rPr>
        <w:t xml:space="preserve"> de a fi </w:t>
      </w:r>
      <w:proofErr w:type="spellStart"/>
      <w:r>
        <w:rPr>
          <w:rFonts w:ascii="Calibri" w:hAnsi="Calibri" w:cs="Calibri"/>
        </w:rPr>
        <w:t>inregistrate</w:t>
      </w:r>
      <w:proofErr w:type="spellEnd"/>
      <w:r>
        <w:rPr>
          <w:rFonts w:ascii="Calibri" w:hAnsi="Calibri" w:cs="Calibri"/>
        </w:rPr>
        <w:t xml:space="preserve"> in S.N.E.P.la </w:t>
      </w:r>
      <w:proofErr w:type="spellStart"/>
      <w:r>
        <w:rPr>
          <w:rFonts w:ascii="Calibri" w:hAnsi="Calibri" w:cs="Calibri"/>
        </w:rPr>
        <w:t>momentul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depunerii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ofertei.In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acest</w:t>
      </w:r>
      <w:proofErr w:type="spellEnd"/>
      <w:r>
        <w:rPr>
          <w:rFonts w:ascii="Calibri" w:hAnsi="Calibri" w:cs="Calibri"/>
        </w:rPr>
        <w:t xml:space="preserve"> scop </w:t>
      </w:r>
      <w:proofErr w:type="spellStart"/>
      <w:r>
        <w:rPr>
          <w:rFonts w:ascii="Calibri" w:hAnsi="Calibri" w:cs="Calibri"/>
        </w:rPr>
        <w:t>este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obligat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prezinte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copie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certificata</w:t>
      </w:r>
      <w:proofErr w:type="spellEnd"/>
      <w:r>
        <w:rPr>
          <w:rFonts w:ascii="Calibri" w:hAnsi="Calibri" w:cs="Calibri"/>
        </w:rPr>
        <w:t xml:space="preserve"> conform cu </w:t>
      </w:r>
      <w:proofErr w:type="spellStart"/>
      <w:r>
        <w:rPr>
          <w:rFonts w:ascii="Calibri" w:hAnsi="Calibri" w:cs="Calibri"/>
        </w:rPr>
        <w:t>originalul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dupa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conventia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incheiata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acesta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operatorul</w:t>
      </w:r>
      <w:proofErr w:type="spellEnd"/>
      <w:r>
        <w:rPr>
          <w:rFonts w:ascii="Calibri" w:hAnsi="Calibri" w:cs="Calibri"/>
        </w:rPr>
        <w:t xml:space="preserve"> S.N.E.P.;</w:t>
      </w:r>
    </w:p>
    <w:p w14:paraId="6F7853E1" w14:textId="610F5466" w:rsidR="005E51FE" w:rsidRDefault="00934AC2" w:rsidP="005E51FE">
      <w:pPr>
        <w:pStyle w:val="Listparagraf"/>
        <w:numPr>
          <w:ilvl w:val="0"/>
          <w:numId w:val="2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Institutia</w:t>
      </w:r>
      <w:proofErr w:type="spellEnd"/>
      <w:r>
        <w:rPr>
          <w:rFonts w:ascii="Calibri" w:hAnsi="Calibri" w:cs="Calibri"/>
        </w:rPr>
        <w:t xml:space="preserve"> de credit </w:t>
      </w:r>
      <w:proofErr w:type="spellStart"/>
      <w:r>
        <w:rPr>
          <w:rFonts w:ascii="Calibri" w:hAnsi="Calibri" w:cs="Calibri"/>
        </w:rPr>
        <w:t>acceptatoare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plati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electronice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selectata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efectueaza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tranzactiile</w:t>
      </w:r>
      <w:proofErr w:type="spellEnd"/>
      <w:r>
        <w:rPr>
          <w:rFonts w:ascii="Calibri" w:hAnsi="Calibri" w:cs="Calibri"/>
        </w:rPr>
        <w:t xml:space="preserve"> din S.N.E.P.</w:t>
      </w:r>
      <w:r w:rsidR="009A4C55">
        <w:rPr>
          <w:rFonts w:ascii="Calibri" w:hAnsi="Calibri" w:cs="Calibri"/>
        </w:rPr>
        <w:t xml:space="preserve">, </w:t>
      </w:r>
      <w:proofErr w:type="spellStart"/>
      <w:r w:rsidR="009A4C55">
        <w:rPr>
          <w:rFonts w:ascii="Calibri" w:hAnsi="Calibri" w:cs="Calibri"/>
        </w:rPr>
        <w:t>utilizand</w:t>
      </w:r>
      <w:proofErr w:type="spellEnd"/>
      <w:r w:rsidR="009A4C55">
        <w:rPr>
          <w:rFonts w:ascii="Calibri" w:hAnsi="Calibri" w:cs="Calibri"/>
        </w:rPr>
        <w:t xml:space="preserve"> </w:t>
      </w:r>
      <w:proofErr w:type="spellStart"/>
      <w:r w:rsidR="009A4C55">
        <w:rPr>
          <w:rFonts w:ascii="Calibri" w:hAnsi="Calibri" w:cs="Calibri"/>
        </w:rPr>
        <w:t>standardul</w:t>
      </w:r>
      <w:proofErr w:type="spellEnd"/>
      <w:r w:rsidR="009A4C55">
        <w:rPr>
          <w:rFonts w:ascii="Calibri" w:hAnsi="Calibri" w:cs="Calibri"/>
        </w:rPr>
        <w:t xml:space="preserve"> de </w:t>
      </w:r>
      <w:proofErr w:type="spellStart"/>
      <w:r w:rsidR="009A4C55">
        <w:rPr>
          <w:rFonts w:ascii="Calibri" w:hAnsi="Calibri" w:cs="Calibri"/>
        </w:rPr>
        <w:t>securitate</w:t>
      </w:r>
      <w:proofErr w:type="spellEnd"/>
      <w:r w:rsidR="009A4C55">
        <w:rPr>
          <w:rFonts w:ascii="Calibri" w:hAnsi="Calibri" w:cs="Calibri"/>
        </w:rPr>
        <w:t xml:space="preserve"> 3D-SECURE.</w:t>
      </w:r>
    </w:p>
    <w:p w14:paraId="2425AA31" w14:textId="448DDDF9" w:rsidR="009A4C55" w:rsidRDefault="009A4C55" w:rsidP="005E51FE">
      <w:pPr>
        <w:pStyle w:val="Listparagraf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Sa </w:t>
      </w:r>
      <w:proofErr w:type="spellStart"/>
      <w:r>
        <w:rPr>
          <w:rFonts w:ascii="Calibri" w:hAnsi="Calibri" w:cs="Calibri"/>
        </w:rPr>
        <w:t>ofere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servicii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acceptare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plata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principalelor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tipuri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carduri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bancare</w:t>
      </w:r>
      <w:proofErr w:type="spellEnd"/>
      <w:r>
        <w:rPr>
          <w:rFonts w:ascii="Calibri" w:hAnsi="Calibri" w:cs="Calibri"/>
        </w:rPr>
        <w:t xml:space="preserve"> de credit </w:t>
      </w:r>
      <w:proofErr w:type="spellStart"/>
      <w:r>
        <w:rPr>
          <w:rFonts w:ascii="Calibri" w:hAnsi="Calibri" w:cs="Calibri"/>
        </w:rPr>
        <w:t>sau</w:t>
      </w:r>
      <w:proofErr w:type="spellEnd"/>
      <w:r>
        <w:rPr>
          <w:rFonts w:ascii="Calibri" w:hAnsi="Calibri" w:cs="Calibri"/>
        </w:rPr>
        <w:t xml:space="preserve"> de debit;</w:t>
      </w:r>
    </w:p>
    <w:p w14:paraId="11896E0E" w14:textId="37A5D21E" w:rsidR="009A4C55" w:rsidRDefault="009A4C55" w:rsidP="005E51FE">
      <w:pPr>
        <w:pStyle w:val="Listparagraf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Sa </w:t>
      </w:r>
      <w:proofErr w:type="spellStart"/>
      <w:r>
        <w:rPr>
          <w:rFonts w:ascii="Calibri" w:hAnsi="Calibri" w:cs="Calibri"/>
        </w:rPr>
        <w:t>crediteze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contul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deschis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Trezoreria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Statului</w:t>
      </w:r>
      <w:proofErr w:type="spellEnd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cu </w:t>
      </w:r>
      <w:proofErr w:type="spellStart"/>
      <w:r>
        <w:rPr>
          <w:rFonts w:ascii="Calibri" w:hAnsi="Calibri" w:cs="Calibri"/>
        </w:rPr>
        <w:t>sumele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aferente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tranzactiilor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autorizate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efectuate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Sistemul</w:t>
      </w:r>
      <w:proofErr w:type="spellEnd"/>
      <w:r>
        <w:rPr>
          <w:rFonts w:ascii="Calibri" w:hAnsi="Calibri" w:cs="Calibri"/>
        </w:rPr>
        <w:t xml:space="preserve"> National de Plati , in </w:t>
      </w:r>
      <w:proofErr w:type="spellStart"/>
      <w:r>
        <w:rPr>
          <w:rFonts w:ascii="Calibri" w:hAnsi="Calibri" w:cs="Calibri"/>
        </w:rPr>
        <w:t>ziua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lucratoare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urmatoarei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zilei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tranzactiei.Sumele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astfel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incasate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vor</w:t>
      </w:r>
      <w:proofErr w:type="spellEnd"/>
      <w:r>
        <w:rPr>
          <w:rFonts w:ascii="Calibri" w:hAnsi="Calibri" w:cs="Calibri"/>
        </w:rPr>
        <w:t xml:space="preserve"> fi </w:t>
      </w:r>
      <w:proofErr w:type="spellStart"/>
      <w:r>
        <w:rPr>
          <w:rFonts w:ascii="Calibri" w:hAnsi="Calibri" w:cs="Calibri"/>
        </w:rPr>
        <w:t>transferate</w:t>
      </w:r>
      <w:proofErr w:type="spellEnd"/>
      <w:r>
        <w:rPr>
          <w:rFonts w:ascii="Calibri" w:hAnsi="Calibri" w:cs="Calibri"/>
        </w:rPr>
        <w:t xml:space="preserve"> integral in </w:t>
      </w:r>
      <w:proofErr w:type="spellStart"/>
      <w:r>
        <w:rPr>
          <w:rFonts w:ascii="Calibri" w:hAnsi="Calibri" w:cs="Calibri"/>
        </w:rPr>
        <w:t>contul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Autoritatii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Contractante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deschis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 w:rsidR="00524AE2">
        <w:rPr>
          <w:rFonts w:ascii="Calibri" w:hAnsi="Calibri" w:cs="Calibri"/>
        </w:rPr>
        <w:t>Trezoreire</w:t>
      </w:r>
      <w:proofErr w:type="spellEnd"/>
      <w:r w:rsidR="00524AE2">
        <w:rPr>
          <w:rFonts w:ascii="Calibri" w:hAnsi="Calibri" w:cs="Calibri"/>
        </w:rPr>
        <w:t xml:space="preserve">, </w:t>
      </w:r>
      <w:proofErr w:type="spellStart"/>
      <w:r w:rsidR="00524AE2">
        <w:rPr>
          <w:rFonts w:ascii="Calibri" w:hAnsi="Calibri" w:cs="Calibri"/>
        </w:rPr>
        <w:t>fiind</w:t>
      </w:r>
      <w:proofErr w:type="spellEnd"/>
      <w:r w:rsidR="00524AE2">
        <w:rPr>
          <w:rFonts w:ascii="Calibri" w:hAnsi="Calibri" w:cs="Calibri"/>
        </w:rPr>
        <w:t xml:space="preserve"> </w:t>
      </w:r>
      <w:proofErr w:type="spellStart"/>
      <w:r w:rsidR="00524AE2">
        <w:rPr>
          <w:rFonts w:ascii="Calibri" w:hAnsi="Calibri" w:cs="Calibri"/>
        </w:rPr>
        <w:t>interzisa</w:t>
      </w:r>
      <w:proofErr w:type="spellEnd"/>
      <w:r w:rsidR="00524AE2">
        <w:rPr>
          <w:rFonts w:ascii="Calibri" w:hAnsi="Calibri" w:cs="Calibri"/>
        </w:rPr>
        <w:t xml:space="preserve"> </w:t>
      </w:r>
      <w:proofErr w:type="spellStart"/>
      <w:r w:rsidR="00524AE2">
        <w:rPr>
          <w:rFonts w:ascii="Calibri" w:hAnsi="Calibri" w:cs="Calibri"/>
        </w:rPr>
        <w:t>retinerea</w:t>
      </w:r>
      <w:proofErr w:type="spellEnd"/>
      <w:r w:rsidR="00524AE2">
        <w:rPr>
          <w:rFonts w:ascii="Calibri" w:hAnsi="Calibri" w:cs="Calibri"/>
        </w:rPr>
        <w:t xml:space="preserve"> de </w:t>
      </w:r>
      <w:proofErr w:type="spellStart"/>
      <w:r w:rsidR="00524AE2">
        <w:rPr>
          <w:rFonts w:ascii="Calibri" w:hAnsi="Calibri" w:cs="Calibri"/>
        </w:rPr>
        <w:t>sume</w:t>
      </w:r>
      <w:proofErr w:type="spellEnd"/>
      <w:r w:rsidR="00524AE2">
        <w:rPr>
          <w:rFonts w:ascii="Calibri" w:hAnsi="Calibri" w:cs="Calibri"/>
        </w:rPr>
        <w:t xml:space="preserve"> </w:t>
      </w:r>
      <w:proofErr w:type="spellStart"/>
      <w:r w:rsidR="00524AE2">
        <w:rPr>
          <w:rFonts w:ascii="Calibri" w:hAnsi="Calibri" w:cs="Calibri"/>
        </w:rPr>
        <w:t>sau</w:t>
      </w:r>
      <w:proofErr w:type="spellEnd"/>
      <w:r w:rsidR="00524AE2">
        <w:rPr>
          <w:rFonts w:ascii="Calibri" w:hAnsi="Calibri" w:cs="Calibri"/>
        </w:rPr>
        <w:t xml:space="preserve"> </w:t>
      </w:r>
      <w:proofErr w:type="spellStart"/>
      <w:r w:rsidR="00524AE2">
        <w:rPr>
          <w:rFonts w:ascii="Calibri" w:hAnsi="Calibri" w:cs="Calibri"/>
        </w:rPr>
        <w:t>diminuarea</w:t>
      </w:r>
      <w:proofErr w:type="spellEnd"/>
      <w:r w:rsidR="00524AE2">
        <w:rPr>
          <w:rFonts w:ascii="Calibri" w:hAnsi="Calibri" w:cs="Calibri"/>
        </w:rPr>
        <w:t xml:space="preserve"> </w:t>
      </w:r>
      <w:proofErr w:type="spellStart"/>
      <w:r w:rsidR="00524AE2">
        <w:rPr>
          <w:rFonts w:ascii="Calibri" w:hAnsi="Calibri" w:cs="Calibri"/>
        </w:rPr>
        <w:t>valorii</w:t>
      </w:r>
      <w:proofErr w:type="spellEnd"/>
      <w:r w:rsidR="00524AE2">
        <w:rPr>
          <w:rFonts w:ascii="Calibri" w:hAnsi="Calibri" w:cs="Calibri"/>
        </w:rPr>
        <w:t xml:space="preserve"> </w:t>
      </w:r>
      <w:proofErr w:type="spellStart"/>
      <w:r w:rsidR="00524AE2">
        <w:rPr>
          <w:rFonts w:ascii="Calibri" w:hAnsi="Calibri" w:cs="Calibri"/>
        </w:rPr>
        <w:t>acestora</w:t>
      </w:r>
      <w:proofErr w:type="spellEnd"/>
      <w:r w:rsidR="00524AE2">
        <w:rPr>
          <w:rFonts w:ascii="Calibri" w:hAnsi="Calibri" w:cs="Calibri"/>
        </w:rPr>
        <w:t xml:space="preserve"> de </w:t>
      </w:r>
      <w:proofErr w:type="spellStart"/>
      <w:r w:rsidR="00524AE2">
        <w:rPr>
          <w:rFonts w:ascii="Calibri" w:hAnsi="Calibri" w:cs="Calibri"/>
        </w:rPr>
        <w:t>catre</w:t>
      </w:r>
      <w:proofErr w:type="spellEnd"/>
      <w:r w:rsidR="00524AE2">
        <w:rPr>
          <w:rFonts w:ascii="Calibri" w:hAnsi="Calibri" w:cs="Calibri"/>
        </w:rPr>
        <w:t xml:space="preserve"> </w:t>
      </w:r>
      <w:proofErr w:type="spellStart"/>
      <w:r w:rsidR="00524AE2">
        <w:rPr>
          <w:rFonts w:ascii="Calibri" w:hAnsi="Calibri" w:cs="Calibri"/>
        </w:rPr>
        <w:t>institutia</w:t>
      </w:r>
      <w:proofErr w:type="spellEnd"/>
      <w:r w:rsidR="00524AE2">
        <w:rPr>
          <w:rFonts w:ascii="Calibri" w:hAnsi="Calibri" w:cs="Calibri"/>
        </w:rPr>
        <w:t xml:space="preserve"> de credit </w:t>
      </w:r>
      <w:proofErr w:type="spellStart"/>
      <w:r w:rsidR="00524AE2">
        <w:rPr>
          <w:rFonts w:ascii="Calibri" w:hAnsi="Calibri" w:cs="Calibri"/>
        </w:rPr>
        <w:t>acceptatoare</w:t>
      </w:r>
      <w:proofErr w:type="spellEnd"/>
      <w:r w:rsidR="00524AE2">
        <w:rPr>
          <w:rFonts w:ascii="Calibri" w:hAnsi="Calibri" w:cs="Calibri"/>
        </w:rPr>
        <w:t xml:space="preserve"> , </w:t>
      </w:r>
      <w:proofErr w:type="spellStart"/>
      <w:r w:rsidR="00524AE2">
        <w:rPr>
          <w:rFonts w:ascii="Calibri" w:hAnsi="Calibri" w:cs="Calibri"/>
        </w:rPr>
        <w:t>indiferent</w:t>
      </w:r>
      <w:proofErr w:type="spellEnd"/>
      <w:r w:rsidR="00524AE2">
        <w:rPr>
          <w:rFonts w:ascii="Calibri" w:hAnsi="Calibri" w:cs="Calibri"/>
        </w:rPr>
        <w:t xml:space="preserve"> de </w:t>
      </w:r>
      <w:proofErr w:type="spellStart"/>
      <w:r w:rsidR="00524AE2">
        <w:rPr>
          <w:rFonts w:ascii="Calibri" w:hAnsi="Calibri" w:cs="Calibri"/>
        </w:rPr>
        <w:t>motiv</w:t>
      </w:r>
      <w:proofErr w:type="spellEnd"/>
      <w:r w:rsidR="00524AE2">
        <w:rPr>
          <w:rFonts w:ascii="Calibri" w:hAnsi="Calibri" w:cs="Calibri"/>
        </w:rPr>
        <w:t>;</w:t>
      </w:r>
    </w:p>
    <w:p w14:paraId="6F7AA249" w14:textId="4D9C22DB" w:rsidR="00524AE2" w:rsidRDefault="00524AE2" w:rsidP="005E51FE">
      <w:pPr>
        <w:pStyle w:val="Listparagraf"/>
        <w:numPr>
          <w:ilvl w:val="0"/>
          <w:numId w:val="2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Tranzactiile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relatia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Autoritatii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Contractante</w:t>
      </w:r>
      <w:proofErr w:type="spellEnd"/>
      <w:r>
        <w:rPr>
          <w:rFonts w:ascii="Calibri" w:hAnsi="Calibri" w:cs="Calibri"/>
        </w:rPr>
        <w:t xml:space="preserve"> – </w:t>
      </w:r>
      <w:proofErr w:type="spellStart"/>
      <w:r>
        <w:rPr>
          <w:rFonts w:ascii="Calibri" w:hAnsi="Calibri" w:cs="Calibri"/>
        </w:rPr>
        <w:t>institutia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acceptatoare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vor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desfasura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doar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moneda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nationala</w:t>
      </w:r>
      <w:proofErr w:type="spellEnd"/>
      <w:r>
        <w:rPr>
          <w:rFonts w:ascii="Calibri" w:hAnsi="Calibri" w:cs="Calibri"/>
        </w:rPr>
        <w:t>-RON</w:t>
      </w:r>
    </w:p>
    <w:p w14:paraId="79F20000" w14:textId="1761C27C" w:rsidR="005D22BC" w:rsidRDefault="005D22BC" w:rsidP="005E51FE">
      <w:pPr>
        <w:pStyle w:val="Listparagraf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 </w:t>
      </w:r>
      <w:proofErr w:type="spellStart"/>
      <w:r>
        <w:rPr>
          <w:rFonts w:ascii="Calibri" w:hAnsi="Calibri" w:cs="Calibri"/>
        </w:rPr>
        <w:t>totala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tranzactiilor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efectuate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intr</w:t>
      </w:r>
      <w:proofErr w:type="spellEnd"/>
      <w:r>
        <w:rPr>
          <w:rFonts w:ascii="Calibri" w:hAnsi="Calibri" w:cs="Calibri"/>
        </w:rPr>
        <w:t xml:space="preserve">-o zi </w:t>
      </w:r>
      <w:proofErr w:type="spellStart"/>
      <w:r>
        <w:rPr>
          <w:rFonts w:ascii="Calibri" w:hAnsi="Calibri" w:cs="Calibri"/>
        </w:rPr>
        <w:t>trebuie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</w:t>
      </w:r>
      <w:proofErr w:type="spellEnd"/>
      <w:r>
        <w:rPr>
          <w:rFonts w:ascii="Calibri" w:hAnsi="Calibri" w:cs="Calibri"/>
        </w:rPr>
        <w:t xml:space="preserve"> fie </w:t>
      </w:r>
      <w:proofErr w:type="spellStart"/>
      <w:r>
        <w:rPr>
          <w:rFonts w:ascii="Calibri" w:hAnsi="Calibri" w:cs="Calibri"/>
        </w:rPr>
        <w:t>egala</w:t>
      </w:r>
      <w:proofErr w:type="spellEnd"/>
      <w:r>
        <w:rPr>
          <w:rFonts w:ascii="Calibri" w:hAnsi="Calibri" w:cs="Calibri"/>
        </w:rPr>
        <w:t xml:space="preserve"> cu </w:t>
      </w:r>
      <w:proofErr w:type="spellStart"/>
      <w:r>
        <w:rPr>
          <w:rFonts w:ascii="Calibri" w:hAnsi="Calibri" w:cs="Calibri"/>
        </w:rPr>
        <w:t>suma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decontata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virata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contul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unic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deschis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Trezorerie</w:t>
      </w:r>
      <w:proofErr w:type="spellEnd"/>
      <w:r>
        <w:rPr>
          <w:rFonts w:ascii="Calibri" w:hAnsi="Calibri" w:cs="Calibri"/>
        </w:rPr>
        <w:t>;</w:t>
      </w:r>
    </w:p>
    <w:p w14:paraId="20D52654" w14:textId="1D738797" w:rsidR="005D22BC" w:rsidRDefault="005D22BC" w:rsidP="005E51FE">
      <w:pPr>
        <w:pStyle w:val="Listparagraf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Sa </w:t>
      </w:r>
      <w:proofErr w:type="spellStart"/>
      <w:r>
        <w:rPr>
          <w:rFonts w:ascii="Calibri" w:hAnsi="Calibri" w:cs="Calibri"/>
        </w:rPr>
        <w:t>transmita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zilnic</w:t>
      </w:r>
      <w:proofErr w:type="spellEnd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in format electronic .</w:t>
      </w:r>
      <w:proofErr w:type="spellStart"/>
      <w:r>
        <w:rPr>
          <w:rFonts w:ascii="Calibri" w:hAnsi="Calibri" w:cs="Calibri"/>
        </w:rPr>
        <w:t>xls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incasarile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detaliate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suma</w:t>
      </w:r>
      <w:proofErr w:type="spellEnd"/>
      <w:r>
        <w:rPr>
          <w:rFonts w:ascii="Calibri" w:hAnsi="Calibri" w:cs="Calibri"/>
        </w:rPr>
        <w:t xml:space="preserve">, data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tranzactiei</w:t>
      </w:r>
      <w:proofErr w:type="spellEnd"/>
      <w:r>
        <w:rPr>
          <w:rFonts w:ascii="Calibri" w:hAnsi="Calibri" w:cs="Calibri"/>
        </w:rPr>
        <w:t xml:space="preserve">, ID client, </w:t>
      </w:r>
      <w:proofErr w:type="spellStart"/>
      <w:r>
        <w:rPr>
          <w:rFonts w:ascii="Calibri" w:hAnsi="Calibri" w:cs="Calibri"/>
        </w:rPr>
        <w:t>numar</w:t>
      </w:r>
      <w:proofErr w:type="spellEnd"/>
      <w:r>
        <w:rPr>
          <w:rFonts w:ascii="Calibri" w:hAnsi="Calibri" w:cs="Calibri"/>
        </w:rPr>
        <w:t xml:space="preserve"> card; RRN);</w:t>
      </w:r>
    </w:p>
    <w:p w14:paraId="74257116" w14:textId="016E3C22" w:rsidR="005D22BC" w:rsidRDefault="006D07DF" w:rsidP="005E51FE">
      <w:pPr>
        <w:pStyle w:val="Listparagraf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</w:t>
      </w:r>
      <w:proofErr w:type="spellStart"/>
      <w:r>
        <w:rPr>
          <w:rFonts w:ascii="Calibri" w:hAnsi="Calibri" w:cs="Calibri"/>
        </w:rPr>
        <w:t>situatia</w:t>
      </w:r>
      <w:proofErr w:type="spellEnd"/>
      <w:r>
        <w:rPr>
          <w:rFonts w:ascii="Calibri" w:hAnsi="Calibri" w:cs="Calibri"/>
        </w:rPr>
        <w:t xml:space="preserve"> in care </w:t>
      </w:r>
      <w:proofErr w:type="spellStart"/>
      <w:r>
        <w:rPr>
          <w:rFonts w:ascii="Calibri" w:hAnsi="Calibri" w:cs="Calibri"/>
        </w:rPr>
        <w:t>exista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diferente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informatiile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privind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tranzactiile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autorizate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existente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nivelul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Autoritatii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Contractante</w:t>
      </w:r>
      <w:proofErr w:type="spellEnd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detaliate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raportul</w:t>
      </w:r>
      <w:proofErr w:type="spellEnd"/>
      <w:r>
        <w:rPr>
          <w:rFonts w:ascii="Calibri" w:hAnsi="Calibri" w:cs="Calibri"/>
        </w:rPr>
        <w:t xml:space="preserve"> din </w:t>
      </w:r>
      <w:proofErr w:type="spellStart"/>
      <w:r>
        <w:rPr>
          <w:rFonts w:ascii="Calibri" w:hAnsi="Calibri" w:cs="Calibri"/>
        </w:rPr>
        <w:t>Aplicatia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impozite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taxe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fisierul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transmis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institutia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acceptatoare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Autoritatea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Contractanta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solicita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remedierea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disfunctionalitatilor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regim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urgenta</w:t>
      </w:r>
      <w:proofErr w:type="spellEnd"/>
      <w:r>
        <w:rPr>
          <w:rFonts w:ascii="Calibri" w:hAnsi="Calibri" w:cs="Calibri"/>
        </w:rPr>
        <w:t xml:space="preserve"> (maxim 24ore);</w:t>
      </w:r>
    </w:p>
    <w:p w14:paraId="31CCBDAE" w14:textId="314ED907" w:rsidR="006D07DF" w:rsidRDefault="006D07DF" w:rsidP="005E51FE">
      <w:pPr>
        <w:pStyle w:val="Listparagraf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Sa </w:t>
      </w:r>
      <w:proofErr w:type="spellStart"/>
      <w:r>
        <w:rPr>
          <w:rFonts w:ascii="Calibri" w:hAnsi="Calibri" w:cs="Calibri"/>
        </w:rPr>
        <w:t>respecte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reglementarile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legale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vigoare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privind</w:t>
      </w:r>
      <w:proofErr w:type="spellEnd"/>
      <w:r>
        <w:rPr>
          <w:rFonts w:ascii="Calibri" w:hAnsi="Calibri" w:cs="Calibri"/>
        </w:rPr>
        <w:t xml:space="preserve"> S.N.E.P. in </w:t>
      </w:r>
      <w:proofErr w:type="spellStart"/>
      <w:r>
        <w:rPr>
          <w:rFonts w:ascii="Calibri" w:hAnsi="Calibri" w:cs="Calibri"/>
        </w:rPr>
        <w:t>conformitate</w:t>
      </w:r>
      <w:proofErr w:type="spellEnd"/>
      <w:r>
        <w:rPr>
          <w:rFonts w:ascii="Calibri" w:hAnsi="Calibri" w:cs="Calibri"/>
        </w:rPr>
        <w:t xml:space="preserve"> cu </w:t>
      </w:r>
      <w:proofErr w:type="spellStart"/>
      <w:r>
        <w:rPr>
          <w:rFonts w:ascii="Calibri" w:hAnsi="Calibri" w:cs="Calibri"/>
        </w:rPr>
        <w:t>prevederile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conventiei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incheiate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intre</w:t>
      </w:r>
      <w:proofErr w:type="spellEnd"/>
      <w:r>
        <w:rPr>
          <w:rFonts w:ascii="Calibri" w:hAnsi="Calibri" w:cs="Calibri"/>
        </w:rPr>
        <w:t xml:space="preserve"> banca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Centrul</w:t>
      </w:r>
      <w:proofErr w:type="spellEnd"/>
      <w:r>
        <w:rPr>
          <w:rFonts w:ascii="Calibri" w:hAnsi="Calibri" w:cs="Calibri"/>
        </w:rPr>
        <w:t xml:space="preserve"> National de Management </w:t>
      </w:r>
      <w:proofErr w:type="spellStart"/>
      <w:r>
        <w:rPr>
          <w:rFonts w:ascii="Calibri" w:hAnsi="Calibri" w:cs="Calibri"/>
        </w:rPr>
        <w:t>pentru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Societatea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Informationala</w:t>
      </w:r>
      <w:proofErr w:type="spellEnd"/>
      <w:r>
        <w:rPr>
          <w:rFonts w:ascii="Calibri" w:hAnsi="Calibri" w:cs="Calibri"/>
        </w:rPr>
        <w:t>;</w:t>
      </w:r>
    </w:p>
    <w:p w14:paraId="38E8BA69" w14:textId="08036FBE" w:rsidR="006D07DF" w:rsidRDefault="006D07DF" w:rsidP="005E51FE">
      <w:pPr>
        <w:pStyle w:val="Listparagraf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Sa </w:t>
      </w:r>
      <w:proofErr w:type="spellStart"/>
      <w:r>
        <w:rPr>
          <w:rFonts w:ascii="Calibri" w:hAnsi="Calibri" w:cs="Calibri"/>
        </w:rPr>
        <w:t>respecte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regulile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procedurile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operatorului</w:t>
      </w:r>
      <w:proofErr w:type="spellEnd"/>
      <w:r>
        <w:rPr>
          <w:rFonts w:ascii="Calibri" w:hAnsi="Calibri" w:cs="Calibri"/>
        </w:rPr>
        <w:t xml:space="preserve"> SNEP in </w:t>
      </w:r>
      <w:proofErr w:type="spellStart"/>
      <w:r>
        <w:rPr>
          <w:rFonts w:ascii="Calibri" w:hAnsi="Calibri" w:cs="Calibri"/>
        </w:rPr>
        <w:t>activitatea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curenta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conformitate</w:t>
      </w:r>
      <w:proofErr w:type="spellEnd"/>
      <w:r>
        <w:rPr>
          <w:rFonts w:ascii="Calibri" w:hAnsi="Calibri" w:cs="Calibri"/>
        </w:rPr>
        <w:t xml:space="preserve"> cu </w:t>
      </w:r>
      <w:proofErr w:type="spellStart"/>
      <w:r>
        <w:rPr>
          <w:rFonts w:ascii="Calibri" w:hAnsi="Calibri" w:cs="Calibri"/>
        </w:rPr>
        <w:t>prevederile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conventiei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incheiate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intre</w:t>
      </w:r>
      <w:proofErr w:type="spellEnd"/>
      <w:r>
        <w:rPr>
          <w:rFonts w:ascii="Calibri" w:hAnsi="Calibri" w:cs="Calibri"/>
        </w:rPr>
        <w:t xml:space="preserve"> banca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Centrul</w:t>
      </w:r>
      <w:proofErr w:type="spellEnd"/>
      <w:r>
        <w:rPr>
          <w:rFonts w:ascii="Calibri" w:hAnsi="Calibri" w:cs="Calibri"/>
        </w:rPr>
        <w:t xml:space="preserve"> National de Management </w:t>
      </w:r>
      <w:proofErr w:type="spellStart"/>
      <w:r>
        <w:rPr>
          <w:rFonts w:ascii="Calibri" w:hAnsi="Calibri" w:cs="Calibri"/>
        </w:rPr>
        <w:t>pentru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Societatea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Informationala</w:t>
      </w:r>
      <w:proofErr w:type="spellEnd"/>
      <w:r>
        <w:rPr>
          <w:rFonts w:ascii="Calibri" w:hAnsi="Calibri" w:cs="Calibri"/>
        </w:rPr>
        <w:t>;</w:t>
      </w:r>
    </w:p>
    <w:p w14:paraId="06E27550" w14:textId="4CCD2777" w:rsidR="006D07DF" w:rsidRDefault="009E38D2" w:rsidP="005E51FE">
      <w:pPr>
        <w:pStyle w:val="Listparagraf"/>
        <w:numPr>
          <w:ilvl w:val="0"/>
          <w:numId w:val="2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Ofertantul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trebuie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respecte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prevederile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Ordinului</w:t>
      </w:r>
      <w:proofErr w:type="spellEnd"/>
      <w:r>
        <w:rPr>
          <w:rFonts w:ascii="Calibri" w:hAnsi="Calibri" w:cs="Calibri"/>
        </w:rPr>
        <w:t xml:space="preserve"> nr.168/14/95/2011 </w:t>
      </w:r>
      <w:proofErr w:type="spellStart"/>
      <w:r>
        <w:rPr>
          <w:rFonts w:ascii="Calibri" w:hAnsi="Calibri" w:cs="Calibri"/>
        </w:rPr>
        <w:t>pentru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aprobarea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Normelor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metodologice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privind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Sistemul</w:t>
      </w:r>
      <w:proofErr w:type="spellEnd"/>
      <w:r>
        <w:rPr>
          <w:rFonts w:ascii="Calibri" w:hAnsi="Calibri" w:cs="Calibri"/>
        </w:rPr>
        <w:t xml:space="preserve"> national electronic de </w:t>
      </w:r>
      <w:proofErr w:type="spellStart"/>
      <w:r>
        <w:rPr>
          <w:rFonts w:ascii="Calibri" w:hAnsi="Calibri" w:cs="Calibri"/>
        </w:rPr>
        <w:t>plata</w:t>
      </w:r>
      <w:proofErr w:type="spellEnd"/>
      <w:r>
        <w:rPr>
          <w:rFonts w:ascii="Calibri" w:hAnsi="Calibri" w:cs="Calibri"/>
        </w:rPr>
        <w:t xml:space="preserve"> online a </w:t>
      </w:r>
      <w:proofErr w:type="spellStart"/>
      <w:r>
        <w:rPr>
          <w:rFonts w:ascii="Calibri" w:hAnsi="Calibri" w:cs="Calibri"/>
        </w:rPr>
        <w:t>taxelor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impozitelor</w:t>
      </w:r>
      <w:proofErr w:type="spellEnd"/>
      <w:r>
        <w:rPr>
          <w:rFonts w:ascii="Calibri" w:hAnsi="Calibri" w:cs="Calibri"/>
        </w:rPr>
        <w:t xml:space="preserve"> locale </w:t>
      </w:r>
      <w:proofErr w:type="spellStart"/>
      <w:r>
        <w:rPr>
          <w:rFonts w:ascii="Calibri" w:hAnsi="Calibri" w:cs="Calibri"/>
        </w:rPr>
        <w:t>utilizand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cardul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bancar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emis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Ministerul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Comunicatiilor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Societatii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Informationale ,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Ministerul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Administratiei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Internelor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Ministerul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Finantelor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Publice</w:t>
      </w:r>
      <w:proofErr w:type="spellEnd"/>
      <w:r>
        <w:rPr>
          <w:rFonts w:ascii="Calibri" w:hAnsi="Calibri" w:cs="Calibri"/>
        </w:rPr>
        <w:t>;</w:t>
      </w:r>
    </w:p>
    <w:p w14:paraId="756FE3BB" w14:textId="457E84DA" w:rsidR="009E38D2" w:rsidRDefault="009E38D2" w:rsidP="005E51FE">
      <w:pPr>
        <w:pStyle w:val="Listparagraf"/>
        <w:numPr>
          <w:ilvl w:val="0"/>
          <w:numId w:val="2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Ofertantul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obliga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accepte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efectuarea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gratuita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oricaror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activitati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operatiuni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necesare</w:t>
      </w:r>
      <w:proofErr w:type="spellEnd"/>
      <w:r>
        <w:rPr>
          <w:rFonts w:ascii="Calibri" w:hAnsi="Calibri" w:cs="Calibri"/>
        </w:rPr>
        <w:t xml:space="preserve"> ca </w:t>
      </w:r>
      <w:proofErr w:type="spellStart"/>
      <w:r>
        <w:rPr>
          <w:rFonts w:ascii="Calibri" w:hAnsi="Calibri" w:cs="Calibri"/>
        </w:rPr>
        <w:t>urmare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adoptarii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oricaror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noi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prevederi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legale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modificari</w:t>
      </w:r>
      <w:proofErr w:type="spellEnd"/>
      <w:r>
        <w:rPr>
          <w:rFonts w:ascii="Calibri" w:hAnsi="Calibri" w:cs="Calibri"/>
        </w:rPr>
        <w:t xml:space="preserve"> ale </w:t>
      </w:r>
      <w:proofErr w:type="spellStart"/>
      <w:r>
        <w:rPr>
          <w:rFonts w:ascii="Calibri" w:hAnsi="Calibri" w:cs="Calibri"/>
        </w:rPr>
        <w:t>actelor</w:t>
      </w:r>
      <w:proofErr w:type="spellEnd"/>
      <w:r>
        <w:rPr>
          <w:rFonts w:ascii="Calibri" w:hAnsi="Calibri" w:cs="Calibri"/>
        </w:rPr>
        <w:t xml:space="preserve"> normative in </w:t>
      </w:r>
      <w:proofErr w:type="spellStart"/>
      <w:r>
        <w:rPr>
          <w:rFonts w:ascii="Calibri" w:hAnsi="Calibri" w:cs="Calibri"/>
        </w:rPr>
        <w:t>vigoare</w:t>
      </w:r>
      <w:proofErr w:type="spellEnd"/>
      <w:r>
        <w:rPr>
          <w:rFonts w:ascii="Calibri" w:hAnsi="Calibri" w:cs="Calibri"/>
        </w:rPr>
        <w:t>;</w:t>
      </w:r>
    </w:p>
    <w:p w14:paraId="21BB7C7C" w14:textId="1C6ED7F4" w:rsidR="009E38D2" w:rsidRDefault="009E38D2" w:rsidP="005E51FE">
      <w:pPr>
        <w:pStyle w:val="Listparagraf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 a </w:t>
      </w:r>
      <w:proofErr w:type="spellStart"/>
      <w:r>
        <w:rPr>
          <w:rFonts w:ascii="Calibri" w:hAnsi="Calibri" w:cs="Calibri"/>
        </w:rPr>
        <w:t>oferi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suport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contribuabililor</w:t>
      </w:r>
      <w:proofErr w:type="spellEnd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limita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competentelor</w:t>
      </w:r>
      <w:proofErr w:type="spellEnd"/>
      <w:r>
        <w:rPr>
          <w:rFonts w:ascii="Calibri" w:hAnsi="Calibri" w:cs="Calibri"/>
        </w:rPr>
        <w:t xml:space="preserve"> pe care le are, in </w:t>
      </w:r>
      <w:proofErr w:type="spellStart"/>
      <w:r>
        <w:rPr>
          <w:rFonts w:ascii="Calibri" w:hAnsi="Calibri" w:cs="Calibri"/>
        </w:rPr>
        <w:t>ceea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priveste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realizarea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platilor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prin</w:t>
      </w:r>
      <w:proofErr w:type="spellEnd"/>
      <w:r>
        <w:rPr>
          <w:rFonts w:ascii="Calibri" w:hAnsi="Calibri" w:cs="Calibri"/>
        </w:rPr>
        <w:t xml:space="preserve"> S.N.E.P.;</w:t>
      </w:r>
    </w:p>
    <w:p w14:paraId="3539A7F6" w14:textId="428A59CD" w:rsidR="009E38D2" w:rsidRDefault="009E38D2" w:rsidP="005E51FE">
      <w:pPr>
        <w:pStyle w:val="Listparagraf"/>
        <w:numPr>
          <w:ilvl w:val="0"/>
          <w:numId w:val="2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Ofertantul</w:t>
      </w:r>
      <w:proofErr w:type="spellEnd"/>
      <w:r>
        <w:rPr>
          <w:rFonts w:ascii="Calibri" w:hAnsi="Calibri" w:cs="Calibri"/>
        </w:rPr>
        <w:t xml:space="preserve"> nu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solicita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Autoritatii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Contractante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constituirea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niciunui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fel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garantii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nu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solicita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Autoritatii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Contractante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alte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costuri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comisioane</w:t>
      </w:r>
      <w:proofErr w:type="spellEnd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inclusiv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licente,mentenante</w:t>
      </w:r>
      <w:proofErr w:type="spellEnd"/>
      <w:r>
        <w:rPr>
          <w:rFonts w:ascii="Calibri" w:hAnsi="Calibri" w:cs="Calibri"/>
        </w:rPr>
        <w:t xml:space="preserve">, update </w:t>
      </w:r>
      <w:proofErr w:type="spellStart"/>
      <w:r>
        <w:rPr>
          <w:rFonts w:ascii="Calibri" w:hAnsi="Calibri" w:cs="Calibri"/>
        </w:rPr>
        <w:t>sau</w:t>
      </w:r>
      <w:proofErr w:type="spellEnd"/>
      <w:r>
        <w:rPr>
          <w:rFonts w:ascii="Calibri" w:hAnsi="Calibri" w:cs="Calibri"/>
        </w:rPr>
        <w:t xml:space="preserve"> upgrade etc., cu </w:t>
      </w:r>
      <w:proofErr w:type="spellStart"/>
      <w:r>
        <w:rPr>
          <w:rFonts w:ascii="Calibri" w:hAnsi="Calibri" w:cs="Calibri"/>
        </w:rPr>
        <w:t>exceptia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comisioanelor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50147F">
        <w:rPr>
          <w:rFonts w:ascii="Calibri" w:hAnsi="Calibri" w:cs="Calibri"/>
        </w:rPr>
        <w:t>percepute</w:t>
      </w:r>
      <w:proofErr w:type="spellEnd"/>
      <w:r w:rsidR="0050147F">
        <w:rPr>
          <w:rFonts w:ascii="Calibri" w:hAnsi="Calibri" w:cs="Calibri"/>
        </w:rPr>
        <w:t xml:space="preserve"> de </w:t>
      </w:r>
      <w:proofErr w:type="spellStart"/>
      <w:r w:rsidR="0050147F">
        <w:rPr>
          <w:rFonts w:ascii="Calibri" w:hAnsi="Calibri" w:cs="Calibri"/>
        </w:rPr>
        <w:t>tranzactia</w:t>
      </w:r>
      <w:proofErr w:type="spellEnd"/>
      <w:r w:rsidR="0050147F">
        <w:rPr>
          <w:rFonts w:ascii="Calibri" w:hAnsi="Calibri" w:cs="Calibri"/>
        </w:rPr>
        <w:t xml:space="preserve"> </w:t>
      </w:r>
      <w:proofErr w:type="spellStart"/>
      <w:r w:rsidR="0050147F">
        <w:rPr>
          <w:rFonts w:ascii="Calibri" w:hAnsi="Calibri" w:cs="Calibri"/>
        </w:rPr>
        <w:t>autorizata</w:t>
      </w:r>
      <w:proofErr w:type="spellEnd"/>
      <w:r w:rsidR="0050147F">
        <w:rPr>
          <w:rFonts w:ascii="Calibri" w:hAnsi="Calibri" w:cs="Calibri"/>
        </w:rPr>
        <w:t>;</w:t>
      </w:r>
    </w:p>
    <w:p w14:paraId="50A3F104" w14:textId="6572FCEA" w:rsidR="0050147F" w:rsidRDefault="0050147F" w:rsidP="005E51FE">
      <w:pPr>
        <w:pStyle w:val="Listparagraf"/>
        <w:numPr>
          <w:ilvl w:val="0"/>
          <w:numId w:val="2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Ofertantul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obliga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instruiasca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gratuit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personalul</w:t>
      </w:r>
      <w:proofErr w:type="spellEnd"/>
      <w:r>
        <w:rPr>
          <w:rFonts w:ascii="Calibri" w:hAnsi="Calibri" w:cs="Calibri"/>
        </w:rPr>
        <w:t xml:space="preserve"> din </w:t>
      </w:r>
      <w:proofErr w:type="spellStart"/>
      <w:r>
        <w:rPr>
          <w:rFonts w:ascii="Calibri" w:hAnsi="Calibri" w:cs="Calibri"/>
        </w:rPr>
        <w:t>cadrul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Autoritatii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Contractante</w:t>
      </w:r>
      <w:proofErr w:type="spellEnd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astfel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incat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</w:t>
      </w:r>
      <w:proofErr w:type="spellEnd"/>
      <w:r>
        <w:rPr>
          <w:rFonts w:ascii="Calibri" w:hAnsi="Calibri" w:cs="Calibri"/>
        </w:rPr>
        <w:t xml:space="preserve"> fie </w:t>
      </w:r>
      <w:proofErr w:type="spellStart"/>
      <w:r>
        <w:rPr>
          <w:rFonts w:ascii="Calibri" w:hAnsi="Calibri" w:cs="Calibri"/>
        </w:rPr>
        <w:t>evitate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riscurile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neconformitatile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ceea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priveste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decontarea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sumelor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incasate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intermediul</w:t>
      </w:r>
      <w:proofErr w:type="spellEnd"/>
      <w:r>
        <w:rPr>
          <w:rFonts w:ascii="Calibri" w:hAnsi="Calibri" w:cs="Calibri"/>
        </w:rPr>
        <w:t xml:space="preserve"> S.N.E.P.;</w:t>
      </w:r>
    </w:p>
    <w:p w14:paraId="075D7760" w14:textId="10CE93CD" w:rsidR="0050147F" w:rsidRDefault="00352F14" w:rsidP="005E51FE">
      <w:pPr>
        <w:pStyle w:val="Listparagraf"/>
        <w:numPr>
          <w:ilvl w:val="0"/>
          <w:numId w:val="2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Restituirea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sumelor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platite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eronat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catre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contribuabil</w:t>
      </w:r>
      <w:proofErr w:type="spellEnd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efectueaza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catre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Autoritatea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Contractanta</w:t>
      </w:r>
      <w:proofErr w:type="spellEnd"/>
      <w:r>
        <w:rPr>
          <w:rFonts w:ascii="Calibri" w:hAnsi="Calibri" w:cs="Calibri"/>
        </w:rPr>
        <w:t xml:space="preserve"> (organ fiscal)</w:t>
      </w:r>
      <w:r w:rsidR="006C301B">
        <w:rPr>
          <w:rFonts w:ascii="Calibri" w:hAnsi="Calibri" w:cs="Calibri"/>
        </w:rPr>
        <w:t xml:space="preserve"> </w:t>
      </w:r>
      <w:proofErr w:type="spellStart"/>
      <w:r w:rsidR="006C301B">
        <w:rPr>
          <w:rFonts w:ascii="Calibri" w:hAnsi="Calibri" w:cs="Calibri"/>
        </w:rPr>
        <w:t>potrivit</w:t>
      </w:r>
      <w:proofErr w:type="spellEnd"/>
      <w:r w:rsidR="006C301B">
        <w:rPr>
          <w:rFonts w:ascii="Calibri" w:hAnsi="Calibri" w:cs="Calibri"/>
        </w:rPr>
        <w:t xml:space="preserve"> </w:t>
      </w:r>
      <w:proofErr w:type="spellStart"/>
      <w:r w:rsidR="006C301B">
        <w:rPr>
          <w:rFonts w:ascii="Calibri" w:hAnsi="Calibri" w:cs="Calibri"/>
        </w:rPr>
        <w:t>legislatiei</w:t>
      </w:r>
      <w:proofErr w:type="spellEnd"/>
      <w:r w:rsidR="006C301B">
        <w:rPr>
          <w:rFonts w:ascii="Calibri" w:hAnsi="Calibri" w:cs="Calibri"/>
        </w:rPr>
        <w:t xml:space="preserve"> </w:t>
      </w:r>
      <w:proofErr w:type="spellStart"/>
      <w:r w:rsidR="006C301B">
        <w:rPr>
          <w:rFonts w:ascii="Calibri" w:hAnsi="Calibri" w:cs="Calibri"/>
        </w:rPr>
        <w:t>nationale</w:t>
      </w:r>
      <w:proofErr w:type="spellEnd"/>
      <w:r w:rsidR="006C301B">
        <w:rPr>
          <w:rFonts w:ascii="Calibri" w:hAnsi="Calibri" w:cs="Calibri"/>
        </w:rPr>
        <w:t xml:space="preserve"> in </w:t>
      </w:r>
      <w:proofErr w:type="spellStart"/>
      <w:r w:rsidR="006C301B">
        <w:rPr>
          <w:rFonts w:ascii="Calibri" w:hAnsi="Calibri" w:cs="Calibri"/>
        </w:rPr>
        <w:t>vigoare</w:t>
      </w:r>
      <w:proofErr w:type="spellEnd"/>
      <w:r w:rsidR="006C301B">
        <w:rPr>
          <w:rFonts w:ascii="Calibri" w:hAnsi="Calibri" w:cs="Calibri"/>
        </w:rPr>
        <w:t>;</w:t>
      </w:r>
    </w:p>
    <w:p w14:paraId="6008CEFA" w14:textId="78C37BC1" w:rsidR="006C301B" w:rsidRDefault="006C301B" w:rsidP="005E51FE">
      <w:pPr>
        <w:pStyle w:val="Listparagraf"/>
        <w:numPr>
          <w:ilvl w:val="0"/>
          <w:numId w:val="2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Restituirea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sumelor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platitor</w:t>
      </w:r>
      <w:proofErr w:type="spellEnd"/>
      <w:r>
        <w:rPr>
          <w:rFonts w:ascii="Calibri" w:hAnsi="Calibri" w:cs="Calibri"/>
        </w:rPr>
        <w:t xml:space="preserve"> /</w:t>
      </w:r>
      <w:proofErr w:type="spellStart"/>
      <w:r>
        <w:rPr>
          <w:rFonts w:ascii="Calibri" w:hAnsi="Calibri" w:cs="Calibri"/>
        </w:rPr>
        <w:t>contestarea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corectia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erorilor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efectua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potrivit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legislatiei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vigoare</w:t>
      </w:r>
      <w:proofErr w:type="spellEnd"/>
      <w:r>
        <w:rPr>
          <w:rFonts w:ascii="Calibri" w:hAnsi="Calibri" w:cs="Calibri"/>
        </w:rPr>
        <w:t>.</w:t>
      </w:r>
    </w:p>
    <w:p w14:paraId="7E6F93D2" w14:textId="1B8E2058" w:rsidR="006C301B" w:rsidRDefault="006C301B" w:rsidP="006C301B">
      <w:pPr>
        <w:jc w:val="both"/>
        <w:rPr>
          <w:rFonts w:ascii="Calibri" w:hAnsi="Calibri" w:cs="Calibri"/>
          <w:b/>
          <w:bCs/>
        </w:rPr>
      </w:pPr>
      <w:proofErr w:type="spellStart"/>
      <w:r w:rsidRPr="006C301B">
        <w:rPr>
          <w:rFonts w:ascii="Calibri" w:hAnsi="Calibri" w:cs="Calibri"/>
          <w:b/>
          <w:bCs/>
        </w:rPr>
        <w:t>Comisioane</w:t>
      </w:r>
      <w:proofErr w:type="spellEnd"/>
    </w:p>
    <w:p w14:paraId="367B95CE" w14:textId="6BA29BB1" w:rsidR="006337ED" w:rsidRDefault="006337ED" w:rsidP="006C301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6337ED">
        <w:rPr>
          <w:rFonts w:ascii="Calibri" w:hAnsi="Calibri" w:cs="Calibri"/>
        </w:rPr>
        <w:t>Plata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comisioanelor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suportate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institutia</w:t>
      </w:r>
      <w:proofErr w:type="spellEnd"/>
      <w:r>
        <w:rPr>
          <w:rFonts w:ascii="Calibri" w:hAnsi="Calibri" w:cs="Calibri"/>
        </w:rPr>
        <w:t xml:space="preserve"> publica </w:t>
      </w:r>
      <w:proofErr w:type="spellStart"/>
      <w:r>
        <w:rPr>
          <w:rFonts w:ascii="Calibri" w:hAnsi="Calibri" w:cs="Calibri"/>
        </w:rPr>
        <w:t>beneficiara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efectua</w:t>
      </w:r>
      <w:proofErr w:type="spellEnd"/>
      <w:r>
        <w:rPr>
          <w:rFonts w:ascii="Calibri" w:hAnsi="Calibri" w:cs="Calibri"/>
        </w:rPr>
        <w:t xml:space="preserve"> lunar, in maxim 30 de </w:t>
      </w:r>
      <w:proofErr w:type="spellStart"/>
      <w:r>
        <w:rPr>
          <w:rFonts w:ascii="Calibri" w:hAnsi="Calibri" w:cs="Calibri"/>
        </w:rPr>
        <w:t>zile</w:t>
      </w:r>
      <w:proofErr w:type="spellEnd"/>
      <w:r>
        <w:rPr>
          <w:rFonts w:ascii="Calibri" w:hAnsi="Calibri" w:cs="Calibri"/>
        </w:rPr>
        <w:t xml:space="preserve">, in </w:t>
      </w:r>
      <w:proofErr w:type="spellStart"/>
      <w:r>
        <w:rPr>
          <w:rFonts w:ascii="Calibri" w:hAnsi="Calibri" w:cs="Calibri"/>
        </w:rPr>
        <w:t>baza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documentelor</w:t>
      </w:r>
      <w:proofErr w:type="spellEnd"/>
      <w:r>
        <w:rPr>
          <w:rFonts w:ascii="Calibri" w:hAnsi="Calibri" w:cs="Calibri"/>
        </w:rPr>
        <w:t xml:space="preserve"> justificative </w:t>
      </w:r>
      <w:proofErr w:type="spellStart"/>
      <w:r>
        <w:rPr>
          <w:rFonts w:ascii="Calibri" w:hAnsi="Calibri" w:cs="Calibri"/>
        </w:rPr>
        <w:t>emise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institutia</w:t>
      </w:r>
      <w:proofErr w:type="spellEnd"/>
      <w:r>
        <w:rPr>
          <w:rFonts w:ascii="Calibri" w:hAnsi="Calibri" w:cs="Calibri"/>
        </w:rPr>
        <w:t xml:space="preserve"> de credit </w:t>
      </w:r>
      <w:proofErr w:type="spellStart"/>
      <w:r>
        <w:rPr>
          <w:rFonts w:ascii="Calibri" w:hAnsi="Calibri" w:cs="Calibri"/>
        </w:rPr>
        <w:t>acceptatoare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plati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electronice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fiind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interzisa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retinerea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sume</w:t>
      </w:r>
      <w:proofErr w:type="spellEnd"/>
      <w:r>
        <w:rPr>
          <w:rFonts w:ascii="Calibri" w:hAnsi="Calibri" w:cs="Calibri"/>
        </w:rPr>
        <w:t xml:space="preserve"> din </w:t>
      </w:r>
      <w:proofErr w:type="spellStart"/>
      <w:r>
        <w:rPr>
          <w:rFonts w:ascii="Calibri" w:hAnsi="Calibri" w:cs="Calibri"/>
        </w:rPr>
        <w:t>incasari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cuvenite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bugetului</w:t>
      </w:r>
      <w:proofErr w:type="spellEnd"/>
      <w:r>
        <w:rPr>
          <w:rFonts w:ascii="Calibri" w:hAnsi="Calibri" w:cs="Calibri"/>
        </w:rPr>
        <w:t xml:space="preserve"> local.</w:t>
      </w:r>
    </w:p>
    <w:p w14:paraId="583BBD1D" w14:textId="635F7B5D" w:rsidR="006337ED" w:rsidRDefault="006337ED" w:rsidP="006C301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In </w:t>
      </w:r>
      <w:proofErr w:type="spellStart"/>
      <w:r>
        <w:rPr>
          <w:rFonts w:ascii="Calibri" w:hAnsi="Calibri" w:cs="Calibri"/>
        </w:rPr>
        <w:t>primele</w:t>
      </w:r>
      <w:proofErr w:type="spellEnd"/>
      <w:r>
        <w:rPr>
          <w:rFonts w:ascii="Calibri" w:hAnsi="Calibri" w:cs="Calibri"/>
        </w:rPr>
        <w:t xml:space="preserve"> 5 </w:t>
      </w:r>
      <w:proofErr w:type="spellStart"/>
      <w:r>
        <w:rPr>
          <w:rFonts w:ascii="Calibri" w:hAnsi="Calibri" w:cs="Calibri"/>
        </w:rPr>
        <w:t>zile</w:t>
      </w:r>
      <w:proofErr w:type="spellEnd"/>
      <w:r>
        <w:rPr>
          <w:rFonts w:ascii="Calibri" w:hAnsi="Calibri" w:cs="Calibri"/>
        </w:rPr>
        <w:t xml:space="preserve"> ale </w:t>
      </w:r>
      <w:proofErr w:type="spellStart"/>
      <w:r>
        <w:rPr>
          <w:rFonts w:ascii="Calibri" w:hAnsi="Calibri" w:cs="Calibri"/>
        </w:rPr>
        <w:t>lunii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urmatoare</w:t>
      </w:r>
      <w:proofErr w:type="spellEnd"/>
      <w:r>
        <w:rPr>
          <w:rFonts w:ascii="Calibri" w:hAnsi="Calibri" w:cs="Calibri"/>
        </w:rPr>
        <w:t xml:space="preserve"> banca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pune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dispozitia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achizitorului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spre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verificare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privind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serviciile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tranzactionare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efectuate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luna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precedenta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urmatoarele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documente</w:t>
      </w:r>
      <w:proofErr w:type="spellEnd"/>
      <w:r>
        <w:rPr>
          <w:rFonts w:ascii="Calibri" w:hAnsi="Calibri" w:cs="Calibri"/>
        </w:rPr>
        <w:t>:</w:t>
      </w:r>
    </w:p>
    <w:p w14:paraId="4233956E" w14:textId="6FDD0A5A" w:rsidR="006337ED" w:rsidRDefault="006337ED" w:rsidP="006C301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rapoarte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lunare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detaliate</w:t>
      </w:r>
      <w:proofErr w:type="spellEnd"/>
      <w:r>
        <w:rPr>
          <w:rFonts w:ascii="Calibri" w:hAnsi="Calibri" w:cs="Calibri"/>
        </w:rPr>
        <w:t xml:space="preserve"> ale </w:t>
      </w:r>
      <w:proofErr w:type="spellStart"/>
      <w:r>
        <w:rPr>
          <w:rFonts w:ascii="Calibri" w:hAnsi="Calibri" w:cs="Calibri"/>
        </w:rPr>
        <w:t>tranzactiilor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efectuate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intermediul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echipamentelor</w:t>
      </w:r>
      <w:proofErr w:type="spellEnd"/>
      <w:r>
        <w:rPr>
          <w:rFonts w:ascii="Calibri" w:hAnsi="Calibri" w:cs="Calibri"/>
        </w:rPr>
        <w:t xml:space="preserve"> POS in format digital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tiparit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adresa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stabilita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achizitor</w:t>
      </w:r>
      <w:proofErr w:type="spellEnd"/>
      <w:r>
        <w:rPr>
          <w:rFonts w:ascii="Calibri" w:hAnsi="Calibri" w:cs="Calibri"/>
        </w:rPr>
        <w:t xml:space="preserve"> cu </w:t>
      </w:r>
      <w:proofErr w:type="spellStart"/>
      <w:r>
        <w:rPr>
          <w:rFonts w:ascii="Calibri" w:hAnsi="Calibri" w:cs="Calibri"/>
        </w:rPr>
        <w:t>prezentarea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defalcata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comisioanelor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achitate</w:t>
      </w:r>
      <w:proofErr w:type="spellEnd"/>
      <w:r>
        <w:rPr>
          <w:rFonts w:ascii="Calibri" w:hAnsi="Calibri" w:cs="Calibri"/>
        </w:rPr>
        <w:t>;</w:t>
      </w:r>
    </w:p>
    <w:p w14:paraId="0DE308B9" w14:textId="487A32CE" w:rsidR="006337ED" w:rsidRDefault="006337ED" w:rsidP="006C301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rapoarte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lunare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detaliate</w:t>
      </w:r>
      <w:proofErr w:type="spellEnd"/>
      <w:r>
        <w:rPr>
          <w:rFonts w:ascii="Calibri" w:hAnsi="Calibri" w:cs="Calibri"/>
        </w:rPr>
        <w:t xml:space="preserve"> ale </w:t>
      </w:r>
      <w:proofErr w:type="spellStart"/>
      <w:r>
        <w:rPr>
          <w:rFonts w:ascii="Calibri" w:hAnsi="Calibri" w:cs="Calibri"/>
        </w:rPr>
        <w:t>tranzactiilor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efectuate</w:t>
      </w:r>
      <w:proofErr w:type="spellEnd"/>
      <w:r>
        <w:rPr>
          <w:rFonts w:ascii="Calibri" w:hAnsi="Calibri" w:cs="Calibri"/>
        </w:rPr>
        <w:t xml:space="preserve"> on-line.</w:t>
      </w:r>
    </w:p>
    <w:p w14:paraId="12FBD292" w14:textId="6F434125" w:rsidR="006337ED" w:rsidRDefault="006337ED" w:rsidP="006C301B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Comisionul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perceput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institutia</w:t>
      </w:r>
      <w:proofErr w:type="spellEnd"/>
      <w:r>
        <w:rPr>
          <w:rFonts w:ascii="Calibri" w:hAnsi="Calibri" w:cs="Calibri"/>
        </w:rPr>
        <w:t xml:space="preserve"> de credit </w:t>
      </w:r>
      <w:proofErr w:type="spellStart"/>
      <w:proofErr w:type="gramStart"/>
      <w:r>
        <w:rPr>
          <w:rFonts w:ascii="Calibri" w:hAnsi="Calibri" w:cs="Calibri"/>
        </w:rPr>
        <w:t>acceptatoare</w:t>
      </w:r>
      <w:proofErr w:type="spellEnd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aferent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efectuarii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platii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electronice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Sistemul</w:t>
      </w:r>
      <w:proofErr w:type="spellEnd"/>
      <w:r>
        <w:rPr>
          <w:rFonts w:ascii="Calibri" w:hAnsi="Calibri" w:cs="Calibri"/>
        </w:rPr>
        <w:t xml:space="preserve"> National Electronic de Plata online (</w:t>
      </w:r>
      <w:hyperlink r:id="rId8" w:history="1">
        <w:r w:rsidRPr="00943AD7">
          <w:rPr>
            <w:rStyle w:val="Hyperlink"/>
            <w:rFonts w:ascii="Calibri" w:hAnsi="Calibri" w:cs="Calibri"/>
          </w:rPr>
          <w:t>www.ghiseul.ro</w:t>
        </w:r>
      </w:hyperlink>
      <w:r>
        <w:rPr>
          <w:rFonts w:ascii="Calibri" w:hAnsi="Calibri" w:cs="Calibri"/>
        </w:rPr>
        <w:t xml:space="preserve">) se </w:t>
      </w:r>
      <w:proofErr w:type="spellStart"/>
      <w:r>
        <w:rPr>
          <w:rFonts w:ascii="Calibri" w:hAnsi="Calibri" w:cs="Calibri"/>
        </w:rPr>
        <w:t>stabileste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A034AD">
        <w:rPr>
          <w:rFonts w:ascii="Calibri" w:hAnsi="Calibri" w:cs="Calibri"/>
        </w:rPr>
        <w:t>procentual</w:t>
      </w:r>
      <w:proofErr w:type="spellEnd"/>
      <w:r w:rsidR="00A034AD">
        <w:rPr>
          <w:rFonts w:ascii="Calibri" w:hAnsi="Calibri" w:cs="Calibri"/>
        </w:rPr>
        <w:t xml:space="preserve"> , </w:t>
      </w:r>
      <w:proofErr w:type="spellStart"/>
      <w:r w:rsidR="00A034AD">
        <w:rPr>
          <w:rFonts w:ascii="Calibri" w:hAnsi="Calibri" w:cs="Calibri"/>
        </w:rPr>
        <w:t>iar</w:t>
      </w:r>
      <w:proofErr w:type="spellEnd"/>
      <w:r w:rsidR="00A034AD">
        <w:rPr>
          <w:rFonts w:ascii="Calibri" w:hAnsi="Calibri" w:cs="Calibri"/>
        </w:rPr>
        <w:t xml:space="preserve"> </w:t>
      </w:r>
      <w:proofErr w:type="spellStart"/>
      <w:r w:rsidR="00A034AD">
        <w:rPr>
          <w:rFonts w:ascii="Calibri" w:hAnsi="Calibri" w:cs="Calibri"/>
        </w:rPr>
        <w:t>nivelul</w:t>
      </w:r>
      <w:proofErr w:type="spellEnd"/>
      <w:r w:rsidR="00A034AD">
        <w:rPr>
          <w:rFonts w:ascii="Calibri" w:hAnsi="Calibri" w:cs="Calibri"/>
        </w:rPr>
        <w:t xml:space="preserve"> maxim al </w:t>
      </w:r>
      <w:proofErr w:type="spellStart"/>
      <w:r w:rsidR="00A034AD">
        <w:rPr>
          <w:rFonts w:ascii="Calibri" w:hAnsi="Calibri" w:cs="Calibri"/>
        </w:rPr>
        <w:t>acestuia</w:t>
      </w:r>
      <w:proofErr w:type="spellEnd"/>
      <w:r w:rsidR="00A034AD">
        <w:rPr>
          <w:rFonts w:ascii="Calibri" w:hAnsi="Calibri" w:cs="Calibri"/>
        </w:rPr>
        <w:t xml:space="preserve"> , nu </w:t>
      </w:r>
      <w:proofErr w:type="spellStart"/>
      <w:r w:rsidR="00A034AD">
        <w:rPr>
          <w:rFonts w:ascii="Calibri" w:hAnsi="Calibri" w:cs="Calibri"/>
        </w:rPr>
        <w:t>va</w:t>
      </w:r>
      <w:proofErr w:type="spellEnd"/>
      <w:r w:rsidR="00A034AD">
        <w:rPr>
          <w:rFonts w:ascii="Calibri" w:hAnsi="Calibri" w:cs="Calibri"/>
        </w:rPr>
        <w:t xml:space="preserve"> </w:t>
      </w:r>
      <w:proofErr w:type="spellStart"/>
      <w:r w:rsidR="00A034AD">
        <w:rPr>
          <w:rFonts w:ascii="Calibri" w:hAnsi="Calibri" w:cs="Calibri"/>
        </w:rPr>
        <w:t>depasi</w:t>
      </w:r>
      <w:proofErr w:type="spellEnd"/>
      <w:r w:rsidR="00A034AD">
        <w:rPr>
          <w:rFonts w:ascii="Calibri" w:hAnsi="Calibri" w:cs="Calibri"/>
        </w:rPr>
        <w:t xml:space="preserve"> 1% din </w:t>
      </w:r>
      <w:proofErr w:type="spellStart"/>
      <w:r w:rsidR="00A034AD">
        <w:rPr>
          <w:rFonts w:ascii="Calibri" w:hAnsi="Calibri" w:cs="Calibri"/>
        </w:rPr>
        <w:t>valoarea</w:t>
      </w:r>
      <w:proofErr w:type="spellEnd"/>
      <w:r w:rsidR="00A034AD">
        <w:rPr>
          <w:rFonts w:ascii="Calibri" w:hAnsi="Calibri" w:cs="Calibri"/>
        </w:rPr>
        <w:t xml:space="preserve"> </w:t>
      </w:r>
      <w:proofErr w:type="spellStart"/>
      <w:r w:rsidR="00A034AD">
        <w:rPr>
          <w:rFonts w:ascii="Calibri" w:hAnsi="Calibri" w:cs="Calibri"/>
        </w:rPr>
        <w:t>tranzactiei</w:t>
      </w:r>
      <w:proofErr w:type="spellEnd"/>
      <w:r w:rsidR="00A034AD">
        <w:rPr>
          <w:rFonts w:ascii="Calibri" w:hAnsi="Calibri" w:cs="Calibri"/>
        </w:rPr>
        <w:t xml:space="preserve">, </w:t>
      </w:r>
      <w:proofErr w:type="spellStart"/>
      <w:r w:rsidR="00A034AD">
        <w:rPr>
          <w:rFonts w:ascii="Calibri" w:hAnsi="Calibri" w:cs="Calibri"/>
        </w:rPr>
        <w:t>dar</w:t>
      </w:r>
      <w:proofErr w:type="spellEnd"/>
      <w:r w:rsidR="00A034AD">
        <w:rPr>
          <w:rFonts w:ascii="Calibri" w:hAnsi="Calibri" w:cs="Calibri"/>
        </w:rPr>
        <w:t xml:space="preserve"> nu </w:t>
      </w:r>
      <w:proofErr w:type="spellStart"/>
      <w:r w:rsidR="00A034AD">
        <w:rPr>
          <w:rFonts w:ascii="Calibri" w:hAnsi="Calibri" w:cs="Calibri"/>
        </w:rPr>
        <w:t>va</w:t>
      </w:r>
      <w:proofErr w:type="spellEnd"/>
      <w:r w:rsidR="00A034AD">
        <w:rPr>
          <w:rFonts w:ascii="Calibri" w:hAnsi="Calibri" w:cs="Calibri"/>
        </w:rPr>
        <w:t xml:space="preserve"> fi </w:t>
      </w:r>
      <w:proofErr w:type="spellStart"/>
      <w:r w:rsidR="00A034AD">
        <w:rPr>
          <w:rFonts w:ascii="Calibri" w:hAnsi="Calibri" w:cs="Calibri"/>
        </w:rPr>
        <w:t>mai</w:t>
      </w:r>
      <w:proofErr w:type="spellEnd"/>
      <w:r w:rsidR="00A034AD">
        <w:rPr>
          <w:rFonts w:ascii="Calibri" w:hAnsi="Calibri" w:cs="Calibri"/>
        </w:rPr>
        <w:t xml:space="preserve"> mare de 30 de lei in </w:t>
      </w:r>
      <w:proofErr w:type="spellStart"/>
      <w:r w:rsidR="00A034AD">
        <w:rPr>
          <w:rFonts w:ascii="Calibri" w:hAnsi="Calibri" w:cs="Calibri"/>
        </w:rPr>
        <w:t>situatia</w:t>
      </w:r>
      <w:proofErr w:type="spellEnd"/>
      <w:r w:rsidR="00A034AD">
        <w:rPr>
          <w:rFonts w:ascii="Calibri" w:hAnsi="Calibri" w:cs="Calibri"/>
        </w:rPr>
        <w:t xml:space="preserve"> in care </w:t>
      </w:r>
      <w:proofErr w:type="spellStart"/>
      <w:r w:rsidR="00A034AD">
        <w:rPr>
          <w:rFonts w:ascii="Calibri" w:hAnsi="Calibri" w:cs="Calibri"/>
        </w:rPr>
        <w:t>prin</w:t>
      </w:r>
      <w:proofErr w:type="spellEnd"/>
      <w:r w:rsidR="00A034AD">
        <w:rPr>
          <w:rFonts w:ascii="Calibri" w:hAnsi="Calibri" w:cs="Calibri"/>
        </w:rPr>
        <w:t xml:space="preserve"> </w:t>
      </w:r>
      <w:proofErr w:type="spellStart"/>
      <w:r w:rsidR="00A034AD">
        <w:rPr>
          <w:rFonts w:ascii="Calibri" w:hAnsi="Calibri" w:cs="Calibri"/>
        </w:rPr>
        <w:t>aplicarea</w:t>
      </w:r>
      <w:proofErr w:type="spellEnd"/>
      <w:r w:rsidR="00A034AD">
        <w:rPr>
          <w:rFonts w:ascii="Calibri" w:hAnsi="Calibri" w:cs="Calibri"/>
        </w:rPr>
        <w:t xml:space="preserve"> </w:t>
      </w:r>
      <w:proofErr w:type="spellStart"/>
      <w:r w:rsidR="00A034AD">
        <w:rPr>
          <w:rFonts w:ascii="Calibri" w:hAnsi="Calibri" w:cs="Calibri"/>
        </w:rPr>
        <w:t>cotei</w:t>
      </w:r>
      <w:proofErr w:type="spellEnd"/>
      <w:r w:rsidR="00A034AD">
        <w:rPr>
          <w:rFonts w:ascii="Calibri" w:hAnsi="Calibri" w:cs="Calibri"/>
        </w:rPr>
        <w:t xml:space="preserve"> de 1% </w:t>
      </w:r>
      <w:proofErr w:type="spellStart"/>
      <w:r w:rsidR="00A034AD">
        <w:rPr>
          <w:rFonts w:ascii="Calibri" w:hAnsi="Calibri" w:cs="Calibri"/>
        </w:rPr>
        <w:t>rezulta</w:t>
      </w:r>
      <w:proofErr w:type="spellEnd"/>
      <w:r w:rsidR="00A034AD">
        <w:rPr>
          <w:rFonts w:ascii="Calibri" w:hAnsi="Calibri" w:cs="Calibri"/>
        </w:rPr>
        <w:t xml:space="preserve"> o </w:t>
      </w:r>
      <w:proofErr w:type="spellStart"/>
      <w:r w:rsidR="00A034AD">
        <w:rPr>
          <w:rFonts w:ascii="Calibri" w:hAnsi="Calibri" w:cs="Calibri"/>
        </w:rPr>
        <w:t>suma</w:t>
      </w:r>
      <w:proofErr w:type="spellEnd"/>
      <w:r w:rsidR="00A034AD">
        <w:rPr>
          <w:rFonts w:ascii="Calibri" w:hAnsi="Calibri" w:cs="Calibri"/>
        </w:rPr>
        <w:t xml:space="preserve"> </w:t>
      </w:r>
      <w:proofErr w:type="spellStart"/>
      <w:r w:rsidR="00A034AD">
        <w:rPr>
          <w:rFonts w:ascii="Calibri" w:hAnsi="Calibri" w:cs="Calibri"/>
        </w:rPr>
        <w:t>mai</w:t>
      </w:r>
      <w:proofErr w:type="spellEnd"/>
      <w:r w:rsidR="00A034AD">
        <w:rPr>
          <w:rFonts w:ascii="Calibri" w:hAnsi="Calibri" w:cs="Calibri"/>
        </w:rPr>
        <w:t xml:space="preserve"> mare de 30 de lei;</w:t>
      </w:r>
    </w:p>
    <w:p w14:paraId="02270C7A" w14:textId="610C82D0" w:rsidR="00A034AD" w:rsidRDefault="00A034AD" w:rsidP="006C301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Comisionul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aferent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transferurilor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efectuate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institutiile</w:t>
      </w:r>
      <w:proofErr w:type="spellEnd"/>
      <w:r>
        <w:rPr>
          <w:rFonts w:ascii="Calibri" w:hAnsi="Calibri" w:cs="Calibri"/>
        </w:rPr>
        <w:t xml:space="preserve"> de credit </w:t>
      </w:r>
      <w:proofErr w:type="spellStart"/>
      <w:r>
        <w:rPr>
          <w:rFonts w:ascii="Calibri" w:hAnsi="Calibri" w:cs="Calibri"/>
        </w:rPr>
        <w:t>acceptatoare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plati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electronice</w:t>
      </w:r>
      <w:proofErr w:type="spellEnd"/>
      <w:r>
        <w:rPr>
          <w:rFonts w:ascii="Calibri" w:hAnsi="Calibri" w:cs="Calibri"/>
        </w:rPr>
        <w:t xml:space="preserve"> din </w:t>
      </w:r>
      <w:proofErr w:type="spellStart"/>
      <w:r>
        <w:rPr>
          <w:rFonts w:ascii="Calibri" w:hAnsi="Calibri" w:cs="Calibri"/>
        </w:rPr>
        <w:t>contul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colector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unic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contul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Trezoreriei</w:t>
      </w:r>
      <w:proofErr w:type="spellEnd"/>
      <w:r>
        <w:rPr>
          <w:rFonts w:ascii="Calibri" w:hAnsi="Calibri" w:cs="Calibri"/>
        </w:rPr>
        <w:t xml:space="preserve"> nu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depasi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nivelul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comisionului</w:t>
      </w:r>
      <w:proofErr w:type="spellEnd"/>
      <w:r>
        <w:rPr>
          <w:rFonts w:ascii="Calibri" w:hAnsi="Calibri" w:cs="Calibri"/>
        </w:rPr>
        <w:t xml:space="preserve"> standard </w:t>
      </w:r>
      <w:proofErr w:type="spellStart"/>
      <w:r>
        <w:rPr>
          <w:rFonts w:ascii="Calibri" w:hAnsi="Calibri" w:cs="Calibri"/>
        </w:rPr>
        <w:t>practicat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institutiile</w:t>
      </w:r>
      <w:proofErr w:type="spellEnd"/>
      <w:r>
        <w:rPr>
          <w:rFonts w:ascii="Calibri" w:hAnsi="Calibri" w:cs="Calibri"/>
        </w:rPr>
        <w:t xml:space="preserve"> de credit </w:t>
      </w:r>
      <w:proofErr w:type="spellStart"/>
      <w:r>
        <w:rPr>
          <w:rFonts w:ascii="Calibri" w:hAnsi="Calibri" w:cs="Calibri"/>
        </w:rPr>
        <w:t>prin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decontarea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ordinelor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plata</w:t>
      </w:r>
      <w:proofErr w:type="spellEnd"/>
      <w:r>
        <w:rPr>
          <w:rFonts w:ascii="Calibri" w:hAnsi="Calibri" w:cs="Calibri"/>
        </w:rPr>
        <w:t xml:space="preserve"> de mica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mare </w:t>
      </w:r>
      <w:proofErr w:type="spellStart"/>
      <w:r>
        <w:rPr>
          <w:rFonts w:ascii="Calibri" w:hAnsi="Calibri" w:cs="Calibri"/>
        </w:rPr>
        <w:t>valoare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relatia</w:t>
      </w:r>
      <w:proofErr w:type="spellEnd"/>
      <w:r>
        <w:rPr>
          <w:rFonts w:ascii="Calibri" w:hAnsi="Calibri" w:cs="Calibri"/>
        </w:rPr>
        <w:t xml:space="preserve"> cu </w:t>
      </w:r>
      <w:proofErr w:type="spellStart"/>
      <w:r>
        <w:rPr>
          <w:rFonts w:ascii="Calibri" w:hAnsi="Calibri" w:cs="Calibri"/>
        </w:rPr>
        <w:t>alte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institutii</w:t>
      </w:r>
      <w:proofErr w:type="spellEnd"/>
      <w:r>
        <w:rPr>
          <w:rFonts w:ascii="Calibri" w:hAnsi="Calibri" w:cs="Calibri"/>
        </w:rPr>
        <w:t xml:space="preserve"> de credit;</w:t>
      </w:r>
    </w:p>
    <w:p w14:paraId="5DF82837" w14:textId="4B4FB729" w:rsidR="00A034AD" w:rsidRDefault="00A034AD" w:rsidP="006C301B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Comisionul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platibil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institutiei</w:t>
      </w:r>
      <w:proofErr w:type="spellEnd"/>
      <w:r>
        <w:rPr>
          <w:rFonts w:ascii="Calibri" w:hAnsi="Calibri" w:cs="Calibri"/>
        </w:rPr>
        <w:t xml:space="preserve"> de credit </w:t>
      </w:r>
      <w:proofErr w:type="spellStart"/>
      <w:r>
        <w:rPr>
          <w:rFonts w:ascii="Calibri" w:hAnsi="Calibri" w:cs="Calibri"/>
        </w:rPr>
        <w:t>acceptatoare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plati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electronice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pentru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verificarea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conformitatii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transferului</w:t>
      </w:r>
      <w:proofErr w:type="spellEnd"/>
      <w:r>
        <w:rPr>
          <w:rFonts w:ascii="Calibri" w:hAnsi="Calibri" w:cs="Calibri"/>
        </w:rPr>
        <w:t xml:space="preserve"> de date cu </w:t>
      </w:r>
      <w:proofErr w:type="spellStart"/>
      <w:r>
        <w:rPr>
          <w:rFonts w:ascii="Calibri" w:hAnsi="Calibri" w:cs="Calibri"/>
        </w:rPr>
        <w:t>specificatiile</w:t>
      </w:r>
      <w:proofErr w:type="spellEnd"/>
      <w:r>
        <w:rPr>
          <w:rFonts w:ascii="Calibri" w:hAnsi="Calibri" w:cs="Calibri"/>
        </w:rPr>
        <w:t xml:space="preserve"> standard ale S.N.E.P.se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percepe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singura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data ,</w:t>
      </w:r>
      <w:proofErr w:type="gram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inregistrarea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institutiei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publice</w:t>
      </w:r>
      <w:proofErr w:type="spellEnd"/>
      <w:r>
        <w:rPr>
          <w:rFonts w:ascii="Calibri" w:hAnsi="Calibri" w:cs="Calibri"/>
        </w:rPr>
        <w:t xml:space="preserve"> in S.N.E.P.</w:t>
      </w:r>
      <w:r w:rsidR="008E349A">
        <w:rPr>
          <w:rFonts w:ascii="Calibri" w:hAnsi="Calibri" w:cs="Calibri"/>
        </w:rPr>
        <w:t xml:space="preserve"> </w:t>
      </w:r>
      <w:proofErr w:type="spellStart"/>
      <w:r w:rsidR="008E349A">
        <w:rPr>
          <w:rFonts w:ascii="Calibri" w:hAnsi="Calibri" w:cs="Calibri"/>
        </w:rPr>
        <w:t>si</w:t>
      </w:r>
      <w:proofErr w:type="spellEnd"/>
      <w:r w:rsidR="008E349A">
        <w:rPr>
          <w:rFonts w:ascii="Calibri" w:hAnsi="Calibri" w:cs="Calibri"/>
        </w:rPr>
        <w:t xml:space="preserve"> nu </w:t>
      </w:r>
      <w:proofErr w:type="spellStart"/>
      <w:r w:rsidR="008E349A">
        <w:rPr>
          <w:rFonts w:ascii="Calibri" w:hAnsi="Calibri" w:cs="Calibri"/>
        </w:rPr>
        <w:t>va</w:t>
      </w:r>
      <w:proofErr w:type="spellEnd"/>
      <w:r w:rsidR="008E349A">
        <w:rPr>
          <w:rFonts w:ascii="Calibri" w:hAnsi="Calibri" w:cs="Calibri"/>
        </w:rPr>
        <w:t xml:space="preserve"> </w:t>
      </w:r>
      <w:proofErr w:type="spellStart"/>
      <w:r w:rsidR="008E349A">
        <w:rPr>
          <w:rFonts w:ascii="Calibri" w:hAnsi="Calibri" w:cs="Calibri"/>
        </w:rPr>
        <w:t>depasi</w:t>
      </w:r>
      <w:proofErr w:type="spellEnd"/>
      <w:r w:rsidR="008E349A">
        <w:rPr>
          <w:rFonts w:ascii="Calibri" w:hAnsi="Calibri" w:cs="Calibri"/>
        </w:rPr>
        <w:t xml:space="preserve"> </w:t>
      </w:r>
      <w:proofErr w:type="spellStart"/>
      <w:r w:rsidR="008E349A">
        <w:rPr>
          <w:rFonts w:ascii="Calibri" w:hAnsi="Calibri" w:cs="Calibri"/>
        </w:rPr>
        <w:t>echivalentul</w:t>
      </w:r>
      <w:proofErr w:type="spellEnd"/>
      <w:r w:rsidR="008E349A">
        <w:rPr>
          <w:rFonts w:ascii="Calibri" w:hAnsi="Calibri" w:cs="Calibri"/>
        </w:rPr>
        <w:t xml:space="preserve"> in lei a 300 euro , </w:t>
      </w:r>
      <w:proofErr w:type="spellStart"/>
      <w:r w:rsidR="008E349A">
        <w:rPr>
          <w:rFonts w:ascii="Calibri" w:hAnsi="Calibri" w:cs="Calibri"/>
        </w:rPr>
        <w:t>calculat</w:t>
      </w:r>
      <w:proofErr w:type="spellEnd"/>
      <w:r w:rsidR="008E349A">
        <w:rPr>
          <w:rFonts w:ascii="Calibri" w:hAnsi="Calibri" w:cs="Calibri"/>
        </w:rPr>
        <w:t xml:space="preserve"> la </w:t>
      </w:r>
      <w:proofErr w:type="spellStart"/>
      <w:r w:rsidR="008E349A">
        <w:rPr>
          <w:rFonts w:ascii="Calibri" w:hAnsi="Calibri" w:cs="Calibri"/>
        </w:rPr>
        <w:t>cursul</w:t>
      </w:r>
      <w:proofErr w:type="spellEnd"/>
      <w:r w:rsidR="008E349A">
        <w:rPr>
          <w:rFonts w:ascii="Calibri" w:hAnsi="Calibri" w:cs="Calibri"/>
        </w:rPr>
        <w:t xml:space="preserve"> de </w:t>
      </w:r>
      <w:proofErr w:type="spellStart"/>
      <w:r w:rsidR="008E349A">
        <w:rPr>
          <w:rFonts w:ascii="Calibri" w:hAnsi="Calibri" w:cs="Calibri"/>
        </w:rPr>
        <w:t>schimb</w:t>
      </w:r>
      <w:proofErr w:type="spellEnd"/>
      <w:r w:rsidR="008E349A">
        <w:rPr>
          <w:rFonts w:ascii="Calibri" w:hAnsi="Calibri" w:cs="Calibri"/>
        </w:rPr>
        <w:t xml:space="preserve"> </w:t>
      </w:r>
      <w:proofErr w:type="spellStart"/>
      <w:r w:rsidR="008E349A">
        <w:rPr>
          <w:rFonts w:ascii="Calibri" w:hAnsi="Calibri" w:cs="Calibri"/>
        </w:rPr>
        <w:t>comunicat</w:t>
      </w:r>
      <w:proofErr w:type="spellEnd"/>
      <w:r w:rsidR="008E349A">
        <w:rPr>
          <w:rFonts w:ascii="Calibri" w:hAnsi="Calibri" w:cs="Calibri"/>
        </w:rPr>
        <w:t xml:space="preserve"> de Banca </w:t>
      </w:r>
      <w:proofErr w:type="spellStart"/>
      <w:r w:rsidR="008E349A">
        <w:rPr>
          <w:rFonts w:ascii="Calibri" w:hAnsi="Calibri" w:cs="Calibri"/>
        </w:rPr>
        <w:t>Nationala</w:t>
      </w:r>
      <w:proofErr w:type="spellEnd"/>
      <w:r w:rsidR="008E349A">
        <w:rPr>
          <w:rFonts w:ascii="Calibri" w:hAnsi="Calibri" w:cs="Calibri"/>
        </w:rPr>
        <w:t xml:space="preserve"> a </w:t>
      </w:r>
      <w:proofErr w:type="spellStart"/>
      <w:r w:rsidR="008E349A">
        <w:rPr>
          <w:rFonts w:ascii="Calibri" w:hAnsi="Calibri" w:cs="Calibri"/>
        </w:rPr>
        <w:t>Romaniei</w:t>
      </w:r>
      <w:proofErr w:type="spellEnd"/>
      <w:r w:rsidR="008E349A">
        <w:rPr>
          <w:rFonts w:ascii="Calibri" w:hAnsi="Calibri" w:cs="Calibri"/>
        </w:rPr>
        <w:t xml:space="preserve">, </w:t>
      </w:r>
      <w:proofErr w:type="spellStart"/>
      <w:r w:rsidR="008E349A">
        <w:rPr>
          <w:rFonts w:ascii="Calibri" w:hAnsi="Calibri" w:cs="Calibri"/>
        </w:rPr>
        <w:t>valabil</w:t>
      </w:r>
      <w:proofErr w:type="spellEnd"/>
      <w:r w:rsidR="008E349A">
        <w:rPr>
          <w:rFonts w:ascii="Calibri" w:hAnsi="Calibri" w:cs="Calibri"/>
        </w:rPr>
        <w:t xml:space="preserve"> in </w:t>
      </w:r>
      <w:proofErr w:type="spellStart"/>
      <w:r w:rsidR="008E349A">
        <w:rPr>
          <w:rFonts w:ascii="Calibri" w:hAnsi="Calibri" w:cs="Calibri"/>
        </w:rPr>
        <w:t>ziua</w:t>
      </w:r>
      <w:proofErr w:type="spellEnd"/>
      <w:r w:rsidR="008E349A">
        <w:rPr>
          <w:rFonts w:ascii="Calibri" w:hAnsi="Calibri" w:cs="Calibri"/>
        </w:rPr>
        <w:t xml:space="preserve"> </w:t>
      </w:r>
      <w:proofErr w:type="spellStart"/>
      <w:r w:rsidR="008E349A">
        <w:rPr>
          <w:rFonts w:ascii="Calibri" w:hAnsi="Calibri" w:cs="Calibri"/>
        </w:rPr>
        <w:t>platii</w:t>
      </w:r>
      <w:proofErr w:type="spellEnd"/>
      <w:r w:rsidR="008E349A">
        <w:rPr>
          <w:rFonts w:ascii="Calibri" w:hAnsi="Calibri" w:cs="Calibri"/>
        </w:rPr>
        <w:t>;</w:t>
      </w:r>
    </w:p>
    <w:p w14:paraId="4C327995" w14:textId="0F2555E2" w:rsidR="008E349A" w:rsidRDefault="008E349A" w:rsidP="006C301B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Comisionul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tranzactionare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aplica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tranzactiilor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autorizate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nu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fi </w:t>
      </w:r>
      <w:proofErr w:type="spellStart"/>
      <w:r>
        <w:rPr>
          <w:rFonts w:ascii="Calibri" w:hAnsi="Calibri" w:cs="Calibri"/>
        </w:rPr>
        <w:t>aplicat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pentru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tranzactiile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refuzate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anulate</w:t>
      </w:r>
      <w:proofErr w:type="spellEnd"/>
      <w:r>
        <w:rPr>
          <w:rFonts w:ascii="Calibri" w:hAnsi="Calibri" w:cs="Calibri"/>
        </w:rPr>
        <w:t xml:space="preserve"> din </w:t>
      </w:r>
      <w:proofErr w:type="spellStart"/>
      <w:r>
        <w:rPr>
          <w:rFonts w:ascii="Calibri" w:hAnsi="Calibri" w:cs="Calibri"/>
        </w:rPr>
        <w:t>orice</w:t>
      </w:r>
      <w:proofErr w:type="spellEnd"/>
      <w:r>
        <w:rPr>
          <w:rFonts w:ascii="Calibri" w:hAnsi="Calibri" w:cs="Calibri"/>
        </w:rPr>
        <w:t xml:space="preserve"> motive.</w:t>
      </w:r>
    </w:p>
    <w:p w14:paraId="265C7FC4" w14:textId="59B19E5B" w:rsidR="008E349A" w:rsidRDefault="00EE137F" w:rsidP="006C301B">
      <w:pPr>
        <w:jc w:val="both"/>
        <w:rPr>
          <w:rFonts w:ascii="Calibri" w:hAnsi="Calibri" w:cs="Calibri"/>
          <w:b/>
          <w:bCs/>
        </w:rPr>
      </w:pPr>
      <w:r w:rsidRPr="00EE137F">
        <w:rPr>
          <w:rFonts w:ascii="Calibri" w:hAnsi="Calibri" w:cs="Calibri"/>
          <w:b/>
          <w:bCs/>
        </w:rPr>
        <w:t>3.</w:t>
      </w:r>
      <w:proofErr w:type="gramStart"/>
      <w:r w:rsidRPr="00EE137F">
        <w:rPr>
          <w:rFonts w:ascii="Calibri" w:hAnsi="Calibri" w:cs="Calibri"/>
          <w:b/>
          <w:bCs/>
        </w:rPr>
        <w:t>2.Servicii</w:t>
      </w:r>
      <w:proofErr w:type="gramEnd"/>
      <w:r w:rsidRPr="00EE137F">
        <w:rPr>
          <w:rFonts w:ascii="Calibri" w:hAnsi="Calibri" w:cs="Calibri"/>
          <w:b/>
          <w:bCs/>
        </w:rPr>
        <w:t xml:space="preserve"> de </w:t>
      </w:r>
      <w:proofErr w:type="spellStart"/>
      <w:r w:rsidRPr="00EE137F">
        <w:rPr>
          <w:rFonts w:ascii="Calibri" w:hAnsi="Calibri" w:cs="Calibri"/>
          <w:b/>
          <w:bCs/>
        </w:rPr>
        <w:t>acceptare</w:t>
      </w:r>
      <w:proofErr w:type="spellEnd"/>
      <w:r w:rsidRPr="00EE137F">
        <w:rPr>
          <w:rFonts w:ascii="Calibri" w:hAnsi="Calibri" w:cs="Calibri"/>
          <w:b/>
          <w:bCs/>
        </w:rPr>
        <w:t xml:space="preserve"> a </w:t>
      </w:r>
      <w:proofErr w:type="spellStart"/>
      <w:r w:rsidRPr="00EE137F">
        <w:rPr>
          <w:rFonts w:ascii="Calibri" w:hAnsi="Calibri" w:cs="Calibri"/>
          <w:b/>
          <w:bCs/>
        </w:rPr>
        <w:t>platilor</w:t>
      </w:r>
      <w:proofErr w:type="spellEnd"/>
      <w:r w:rsidRPr="00EE137F">
        <w:rPr>
          <w:rFonts w:ascii="Calibri" w:hAnsi="Calibri" w:cs="Calibri"/>
          <w:b/>
          <w:bCs/>
        </w:rPr>
        <w:t xml:space="preserve"> de </w:t>
      </w:r>
      <w:proofErr w:type="spellStart"/>
      <w:r w:rsidRPr="00EE137F">
        <w:rPr>
          <w:rFonts w:ascii="Calibri" w:hAnsi="Calibri" w:cs="Calibri"/>
          <w:b/>
          <w:bCs/>
        </w:rPr>
        <w:t>impozite</w:t>
      </w:r>
      <w:proofErr w:type="spellEnd"/>
      <w:r w:rsidRPr="00EE137F">
        <w:rPr>
          <w:rFonts w:ascii="Calibri" w:hAnsi="Calibri" w:cs="Calibri"/>
          <w:b/>
          <w:bCs/>
        </w:rPr>
        <w:t xml:space="preserve"> </w:t>
      </w:r>
      <w:proofErr w:type="spellStart"/>
      <w:r w:rsidRPr="00EE137F">
        <w:rPr>
          <w:rFonts w:ascii="Calibri" w:hAnsi="Calibri" w:cs="Calibri"/>
          <w:b/>
          <w:bCs/>
        </w:rPr>
        <w:t>si</w:t>
      </w:r>
      <w:proofErr w:type="spellEnd"/>
      <w:r w:rsidRPr="00EE137F">
        <w:rPr>
          <w:rFonts w:ascii="Calibri" w:hAnsi="Calibri" w:cs="Calibri"/>
          <w:b/>
          <w:bCs/>
        </w:rPr>
        <w:t xml:space="preserve"> </w:t>
      </w:r>
      <w:proofErr w:type="spellStart"/>
      <w:r w:rsidRPr="00EE137F">
        <w:rPr>
          <w:rFonts w:ascii="Calibri" w:hAnsi="Calibri" w:cs="Calibri"/>
          <w:b/>
          <w:bCs/>
        </w:rPr>
        <w:t>taxe</w:t>
      </w:r>
      <w:proofErr w:type="spellEnd"/>
      <w:r w:rsidRPr="00EE137F">
        <w:rPr>
          <w:rFonts w:ascii="Calibri" w:hAnsi="Calibri" w:cs="Calibri"/>
          <w:b/>
          <w:bCs/>
        </w:rPr>
        <w:t xml:space="preserve"> locale </w:t>
      </w:r>
      <w:proofErr w:type="spellStart"/>
      <w:r w:rsidRPr="00EE137F">
        <w:rPr>
          <w:rFonts w:ascii="Calibri" w:hAnsi="Calibri" w:cs="Calibri"/>
          <w:b/>
          <w:bCs/>
        </w:rPr>
        <w:t>efectuate</w:t>
      </w:r>
      <w:proofErr w:type="spellEnd"/>
      <w:r w:rsidRPr="00EE137F">
        <w:rPr>
          <w:rFonts w:ascii="Calibri" w:hAnsi="Calibri" w:cs="Calibri"/>
          <w:b/>
          <w:bCs/>
        </w:rPr>
        <w:t xml:space="preserve"> cu </w:t>
      </w:r>
      <w:proofErr w:type="spellStart"/>
      <w:r w:rsidRPr="00EE137F">
        <w:rPr>
          <w:rFonts w:ascii="Calibri" w:hAnsi="Calibri" w:cs="Calibri"/>
          <w:b/>
          <w:bCs/>
        </w:rPr>
        <w:t>carduri</w:t>
      </w:r>
      <w:proofErr w:type="spellEnd"/>
      <w:r w:rsidRPr="00EE137F">
        <w:rPr>
          <w:rFonts w:ascii="Calibri" w:hAnsi="Calibri" w:cs="Calibri"/>
          <w:b/>
          <w:bCs/>
        </w:rPr>
        <w:t xml:space="preserve"> </w:t>
      </w:r>
      <w:proofErr w:type="spellStart"/>
      <w:r w:rsidRPr="00EE137F">
        <w:rPr>
          <w:rFonts w:ascii="Calibri" w:hAnsi="Calibri" w:cs="Calibri"/>
          <w:b/>
          <w:bCs/>
        </w:rPr>
        <w:t>bancare</w:t>
      </w:r>
      <w:proofErr w:type="spellEnd"/>
      <w:r w:rsidRPr="00EE137F">
        <w:rPr>
          <w:rFonts w:ascii="Calibri" w:hAnsi="Calibri" w:cs="Calibri"/>
          <w:b/>
          <w:bCs/>
        </w:rPr>
        <w:t xml:space="preserve"> </w:t>
      </w:r>
      <w:proofErr w:type="spellStart"/>
      <w:r w:rsidRPr="00EE137F">
        <w:rPr>
          <w:rFonts w:ascii="Calibri" w:hAnsi="Calibri" w:cs="Calibri"/>
          <w:b/>
          <w:bCs/>
        </w:rPr>
        <w:t>prin</w:t>
      </w:r>
      <w:proofErr w:type="spellEnd"/>
      <w:r w:rsidRPr="00EE137F">
        <w:rPr>
          <w:rFonts w:ascii="Calibri" w:hAnsi="Calibri" w:cs="Calibri"/>
          <w:b/>
          <w:bCs/>
        </w:rPr>
        <w:t xml:space="preserve"> </w:t>
      </w:r>
      <w:proofErr w:type="spellStart"/>
      <w:r w:rsidRPr="00EE137F">
        <w:rPr>
          <w:rFonts w:ascii="Calibri" w:hAnsi="Calibri" w:cs="Calibri"/>
          <w:b/>
          <w:bCs/>
        </w:rPr>
        <w:t>intermediul</w:t>
      </w:r>
      <w:proofErr w:type="spellEnd"/>
      <w:r w:rsidRPr="00EE137F">
        <w:rPr>
          <w:rFonts w:ascii="Calibri" w:hAnsi="Calibri" w:cs="Calibri"/>
          <w:b/>
          <w:bCs/>
        </w:rPr>
        <w:t xml:space="preserve"> </w:t>
      </w:r>
      <w:proofErr w:type="spellStart"/>
      <w:r w:rsidRPr="00EE137F">
        <w:rPr>
          <w:rFonts w:ascii="Calibri" w:hAnsi="Calibri" w:cs="Calibri"/>
          <w:b/>
          <w:bCs/>
        </w:rPr>
        <w:t>termanalelor</w:t>
      </w:r>
      <w:proofErr w:type="spellEnd"/>
      <w:r w:rsidRPr="00EE137F">
        <w:rPr>
          <w:rFonts w:ascii="Calibri" w:hAnsi="Calibri" w:cs="Calibri"/>
          <w:b/>
          <w:bCs/>
        </w:rPr>
        <w:t xml:space="preserve"> POS la </w:t>
      </w:r>
      <w:proofErr w:type="spellStart"/>
      <w:r w:rsidRPr="00EE137F">
        <w:rPr>
          <w:rFonts w:ascii="Calibri" w:hAnsi="Calibri" w:cs="Calibri"/>
          <w:b/>
          <w:bCs/>
        </w:rPr>
        <w:t>ghiseul</w:t>
      </w:r>
      <w:proofErr w:type="spellEnd"/>
      <w:r w:rsidRPr="00EE137F">
        <w:rPr>
          <w:rFonts w:ascii="Calibri" w:hAnsi="Calibri" w:cs="Calibri"/>
          <w:b/>
          <w:bCs/>
        </w:rPr>
        <w:t xml:space="preserve"> </w:t>
      </w:r>
      <w:proofErr w:type="spellStart"/>
      <w:r w:rsidRPr="00EE137F">
        <w:rPr>
          <w:rFonts w:ascii="Calibri" w:hAnsi="Calibri" w:cs="Calibri"/>
          <w:b/>
          <w:bCs/>
        </w:rPr>
        <w:t>Primariei</w:t>
      </w:r>
      <w:proofErr w:type="spellEnd"/>
      <w:r w:rsidRPr="00EE137F">
        <w:rPr>
          <w:rFonts w:ascii="Calibri" w:hAnsi="Calibri" w:cs="Calibri"/>
          <w:b/>
          <w:bCs/>
        </w:rPr>
        <w:t xml:space="preserve"> </w:t>
      </w:r>
      <w:proofErr w:type="spellStart"/>
      <w:r w:rsidRPr="00EE137F">
        <w:rPr>
          <w:rFonts w:ascii="Calibri" w:hAnsi="Calibri" w:cs="Calibri"/>
          <w:b/>
          <w:bCs/>
        </w:rPr>
        <w:t>Comunei</w:t>
      </w:r>
      <w:proofErr w:type="spellEnd"/>
      <w:r w:rsidRPr="00EE137F">
        <w:rPr>
          <w:rFonts w:ascii="Calibri" w:hAnsi="Calibri" w:cs="Calibri"/>
          <w:b/>
          <w:bCs/>
        </w:rPr>
        <w:t xml:space="preserve"> </w:t>
      </w:r>
      <w:proofErr w:type="spellStart"/>
      <w:r w:rsidRPr="00EE137F">
        <w:rPr>
          <w:rFonts w:ascii="Calibri" w:hAnsi="Calibri" w:cs="Calibri"/>
          <w:b/>
          <w:bCs/>
        </w:rPr>
        <w:t>Ruginesti</w:t>
      </w:r>
      <w:proofErr w:type="spellEnd"/>
      <w:r w:rsidRPr="00EE137F">
        <w:rPr>
          <w:rFonts w:ascii="Calibri" w:hAnsi="Calibri" w:cs="Calibri"/>
          <w:b/>
          <w:bCs/>
        </w:rPr>
        <w:t xml:space="preserve"> </w:t>
      </w:r>
    </w:p>
    <w:p w14:paraId="0E14FED9" w14:textId="568192FD" w:rsidR="00EE137F" w:rsidRDefault="00EE137F" w:rsidP="006C301B">
      <w:pPr>
        <w:jc w:val="both"/>
        <w:rPr>
          <w:rFonts w:ascii="Calibri" w:hAnsi="Calibri" w:cs="Calibri"/>
          <w:b/>
          <w:bCs/>
        </w:rPr>
      </w:pPr>
    </w:p>
    <w:p w14:paraId="43F0CAAD" w14:textId="2AA95D1C" w:rsidR="00EE137F" w:rsidRDefault="00EE137F" w:rsidP="006C301B">
      <w:pPr>
        <w:jc w:val="both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Cerinte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minime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si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obligatorii</w:t>
      </w:r>
      <w:proofErr w:type="spellEnd"/>
      <w:r>
        <w:rPr>
          <w:rFonts w:ascii="Calibri" w:hAnsi="Calibri" w:cs="Calibri"/>
          <w:b/>
          <w:bCs/>
        </w:rPr>
        <w:t>:</w:t>
      </w:r>
    </w:p>
    <w:p w14:paraId="3E65CC8B" w14:textId="2AB241F0" w:rsidR="00EE137F" w:rsidRPr="00EE137F" w:rsidRDefault="00EE137F" w:rsidP="00EE137F">
      <w:pPr>
        <w:pStyle w:val="Listparagraf"/>
        <w:numPr>
          <w:ilvl w:val="0"/>
          <w:numId w:val="2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Sa </w:t>
      </w:r>
      <w:proofErr w:type="spellStart"/>
      <w:r>
        <w:rPr>
          <w:rFonts w:ascii="Calibri" w:hAnsi="Calibri" w:cs="Calibri"/>
        </w:rPr>
        <w:t>accepte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plata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orice</w:t>
      </w:r>
      <w:proofErr w:type="spellEnd"/>
      <w:r>
        <w:rPr>
          <w:rFonts w:ascii="Calibri" w:hAnsi="Calibri" w:cs="Calibri"/>
        </w:rPr>
        <w:t xml:space="preserve"> card de debit </w:t>
      </w:r>
      <w:proofErr w:type="spellStart"/>
      <w:r>
        <w:rPr>
          <w:rFonts w:ascii="Calibri" w:hAnsi="Calibri" w:cs="Calibri"/>
        </w:rPr>
        <w:t>sau</w:t>
      </w:r>
      <w:proofErr w:type="spellEnd"/>
      <w:r>
        <w:rPr>
          <w:rFonts w:ascii="Calibri" w:hAnsi="Calibri" w:cs="Calibri"/>
        </w:rPr>
        <w:t xml:space="preserve"> de credit </w:t>
      </w:r>
      <w:proofErr w:type="spellStart"/>
      <w:r>
        <w:rPr>
          <w:rFonts w:ascii="Calibri" w:hAnsi="Calibri" w:cs="Calibri"/>
        </w:rPr>
        <w:t>emis</w:t>
      </w:r>
      <w:proofErr w:type="spellEnd"/>
      <w:r>
        <w:rPr>
          <w:rFonts w:ascii="Calibri" w:hAnsi="Calibri" w:cs="Calibri"/>
        </w:rPr>
        <w:t xml:space="preserve"> de o banca </w:t>
      </w:r>
      <w:proofErr w:type="spellStart"/>
      <w:r>
        <w:rPr>
          <w:rFonts w:ascii="Calibri" w:hAnsi="Calibri" w:cs="Calibri"/>
        </w:rPr>
        <w:t>inrolata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sistemul</w:t>
      </w:r>
      <w:proofErr w:type="spellEnd"/>
      <w:r>
        <w:rPr>
          <w:rFonts w:ascii="Calibri" w:hAnsi="Calibri" w:cs="Calibri"/>
        </w:rPr>
        <w:t xml:space="preserve"> 3D-Secure;</w:t>
      </w:r>
    </w:p>
    <w:p w14:paraId="139868B6" w14:textId="557A0B1C" w:rsidR="00EE137F" w:rsidRPr="0076415D" w:rsidRDefault="00EE137F" w:rsidP="00EE137F">
      <w:pPr>
        <w:pStyle w:val="Listparagraf"/>
        <w:numPr>
          <w:ilvl w:val="0"/>
          <w:numId w:val="2"/>
        </w:numPr>
        <w:jc w:val="both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</w:rPr>
        <w:t>Ofertantul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deschide</w:t>
      </w:r>
      <w:proofErr w:type="spellEnd"/>
      <w:r>
        <w:rPr>
          <w:rFonts w:ascii="Calibri" w:hAnsi="Calibri" w:cs="Calibri"/>
        </w:rPr>
        <w:t xml:space="preserve"> pe </w:t>
      </w:r>
      <w:proofErr w:type="spellStart"/>
      <w:r>
        <w:rPr>
          <w:rFonts w:ascii="Calibri" w:hAnsi="Calibri" w:cs="Calibri"/>
        </w:rPr>
        <w:t>numele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Autoritatii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Contractante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Comuna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Ruginesti</w:t>
      </w:r>
      <w:proofErr w:type="spellEnd"/>
      <w:r>
        <w:rPr>
          <w:rFonts w:ascii="Calibri" w:hAnsi="Calibri" w:cs="Calibri"/>
        </w:rPr>
        <w:t xml:space="preserve">) un </w:t>
      </w:r>
      <w:proofErr w:type="spellStart"/>
      <w:r>
        <w:rPr>
          <w:rFonts w:ascii="Calibri" w:hAnsi="Calibri" w:cs="Calibri"/>
        </w:rPr>
        <w:t>cont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colector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denominat</w:t>
      </w:r>
      <w:proofErr w:type="spellEnd"/>
      <w:r>
        <w:rPr>
          <w:rFonts w:ascii="Calibri" w:hAnsi="Calibri" w:cs="Calibri"/>
        </w:rPr>
        <w:t xml:space="preserve"> in lei, la </w:t>
      </w:r>
      <w:proofErr w:type="spellStart"/>
      <w:r>
        <w:rPr>
          <w:rFonts w:ascii="Calibri" w:hAnsi="Calibri" w:cs="Calibri"/>
        </w:rPr>
        <w:t>nivelul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caruia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vor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incasa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sumele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aferente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tranzactiilor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autorizate</w:t>
      </w:r>
      <w:proofErr w:type="spellEnd"/>
      <w:r>
        <w:rPr>
          <w:rFonts w:ascii="Calibri" w:hAnsi="Calibri" w:cs="Calibri"/>
        </w:rPr>
        <w:t xml:space="preserve">) </w:t>
      </w:r>
      <w:proofErr w:type="spellStart"/>
      <w:r>
        <w:rPr>
          <w:rFonts w:ascii="Calibri" w:hAnsi="Calibri" w:cs="Calibri"/>
        </w:rPr>
        <w:t>efectuate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intermediul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echipamentelor</w:t>
      </w:r>
      <w:proofErr w:type="spellEnd"/>
      <w:r>
        <w:rPr>
          <w:rFonts w:ascii="Calibri" w:hAnsi="Calibri" w:cs="Calibri"/>
        </w:rPr>
        <w:t xml:space="preserve"> POS </w:t>
      </w:r>
      <w:proofErr w:type="spellStart"/>
      <w:r>
        <w:rPr>
          <w:rFonts w:ascii="Calibri" w:hAnsi="Calibri" w:cs="Calibri"/>
        </w:rPr>
        <w:t>instalate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ghiseul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Primariei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Comunei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Ruginesti.Sumele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astfel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incasate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vor</w:t>
      </w:r>
      <w:proofErr w:type="spellEnd"/>
      <w:r>
        <w:rPr>
          <w:rFonts w:ascii="Calibri" w:hAnsi="Calibri" w:cs="Calibri"/>
        </w:rPr>
        <w:t xml:space="preserve"> fi </w:t>
      </w:r>
      <w:proofErr w:type="spellStart"/>
      <w:r>
        <w:rPr>
          <w:rFonts w:ascii="Calibri" w:hAnsi="Calibri" w:cs="Calibri"/>
        </w:rPr>
        <w:t>transferate</w:t>
      </w:r>
      <w:proofErr w:type="spellEnd"/>
      <w:r>
        <w:rPr>
          <w:rFonts w:ascii="Calibri" w:hAnsi="Calibri" w:cs="Calibri"/>
        </w:rPr>
        <w:t xml:space="preserve"> integral in </w:t>
      </w:r>
      <w:proofErr w:type="spellStart"/>
      <w:r>
        <w:rPr>
          <w:rFonts w:ascii="Calibri" w:hAnsi="Calibri" w:cs="Calibri"/>
        </w:rPr>
        <w:t>contul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Comunei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Ruginesti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deschis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proofErr w:type="gramStart"/>
      <w:r>
        <w:rPr>
          <w:rFonts w:ascii="Calibri" w:hAnsi="Calibri" w:cs="Calibri"/>
        </w:rPr>
        <w:t>Trezorerie</w:t>
      </w:r>
      <w:proofErr w:type="spellEnd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fiind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interzisa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preluarea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sume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diminuarea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valorii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acestora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indiferent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motiv</w:t>
      </w:r>
      <w:proofErr w:type="spellEnd"/>
      <w:r>
        <w:rPr>
          <w:rFonts w:ascii="Calibri" w:hAnsi="Calibri" w:cs="Calibri"/>
        </w:rPr>
        <w:t>.</w:t>
      </w:r>
    </w:p>
    <w:p w14:paraId="4609023F" w14:textId="339A0371" w:rsidR="0076415D" w:rsidRPr="0076415D" w:rsidRDefault="0076415D" w:rsidP="00EE137F">
      <w:pPr>
        <w:pStyle w:val="Listparagraf"/>
        <w:numPr>
          <w:ilvl w:val="0"/>
          <w:numId w:val="2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Se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asigura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rapiditate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procesul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decontare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proofErr w:type="gramStart"/>
      <w:r>
        <w:rPr>
          <w:rFonts w:ascii="Calibri" w:hAnsi="Calibri" w:cs="Calibri"/>
        </w:rPr>
        <w:t>sumelor</w:t>
      </w:r>
      <w:proofErr w:type="spellEnd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astfel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incat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virarea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sumelor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incasate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aferente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contravalorii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platilor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efectuate</w:t>
      </w:r>
      <w:proofErr w:type="spellEnd"/>
      <w:r>
        <w:rPr>
          <w:rFonts w:ascii="Calibri" w:hAnsi="Calibri" w:cs="Calibri"/>
        </w:rPr>
        <w:t xml:space="preserve"> cu </w:t>
      </w:r>
      <w:proofErr w:type="spellStart"/>
      <w:r>
        <w:rPr>
          <w:rFonts w:ascii="Calibri" w:hAnsi="Calibri" w:cs="Calibri"/>
        </w:rPr>
        <w:t>cardul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autorizate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efectueze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contul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Comunei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lastRenderedPageBreak/>
        <w:t>Ruginesti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deschis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Trezorerie</w:t>
      </w:r>
      <w:proofErr w:type="spellEnd"/>
      <w:r>
        <w:rPr>
          <w:rFonts w:ascii="Calibri" w:hAnsi="Calibri" w:cs="Calibri"/>
        </w:rPr>
        <w:t xml:space="preserve"> ,</w:t>
      </w:r>
      <w:proofErr w:type="spellStart"/>
      <w:r>
        <w:rPr>
          <w:rFonts w:ascii="Calibri" w:hAnsi="Calibri" w:cs="Calibri"/>
        </w:rPr>
        <w:t>zilnic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printr</w:t>
      </w:r>
      <w:proofErr w:type="spellEnd"/>
      <w:r>
        <w:rPr>
          <w:rFonts w:ascii="Calibri" w:hAnsi="Calibri" w:cs="Calibri"/>
        </w:rPr>
        <w:t xml:space="preserve">-o </w:t>
      </w:r>
      <w:proofErr w:type="spellStart"/>
      <w:r>
        <w:rPr>
          <w:rFonts w:ascii="Calibri" w:hAnsi="Calibri" w:cs="Calibri"/>
        </w:rPr>
        <w:t>singura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tranzactie</w:t>
      </w:r>
      <w:proofErr w:type="spellEnd"/>
      <w:r>
        <w:rPr>
          <w:rFonts w:ascii="Calibri" w:hAnsi="Calibri" w:cs="Calibri"/>
        </w:rPr>
        <w:t xml:space="preserve"> , in maximum o zi </w:t>
      </w:r>
      <w:proofErr w:type="spellStart"/>
      <w:r>
        <w:rPr>
          <w:rFonts w:ascii="Calibri" w:hAnsi="Calibri" w:cs="Calibri"/>
        </w:rPr>
        <w:t>lucratoare</w:t>
      </w:r>
      <w:proofErr w:type="spellEnd"/>
      <w:r>
        <w:rPr>
          <w:rFonts w:ascii="Calibri" w:hAnsi="Calibri" w:cs="Calibri"/>
        </w:rPr>
        <w:t xml:space="preserve"> de la data </w:t>
      </w:r>
      <w:proofErr w:type="spellStart"/>
      <w:r>
        <w:rPr>
          <w:rFonts w:ascii="Calibri" w:hAnsi="Calibri" w:cs="Calibri"/>
        </w:rPr>
        <w:t>autorizarii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tranzactiilor</w:t>
      </w:r>
      <w:proofErr w:type="spellEnd"/>
      <w:r>
        <w:rPr>
          <w:rFonts w:ascii="Calibri" w:hAnsi="Calibri" w:cs="Calibri"/>
        </w:rPr>
        <w:t>.</w:t>
      </w:r>
    </w:p>
    <w:p w14:paraId="3682C73D" w14:textId="1EEA2A3F" w:rsidR="0076415D" w:rsidRPr="0076415D" w:rsidRDefault="0076415D" w:rsidP="00EE137F">
      <w:pPr>
        <w:pStyle w:val="Listparagraf"/>
        <w:numPr>
          <w:ilvl w:val="0"/>
          <w:numId w:val="2"/>
        </w:numPr>
        <w:jc w:val="both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</w:rPr>
        <w:t>Tranzactiile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relatia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Trezorerie-Institutia</w:t>
      </w:r>
      <w:proofErr w:type="spellEnd"/>
      <w:r>
        <w:rPr>
          <w:rFonts w:ascii="Calibri" w:hAnsi="Calibri" w:cs="Calibri"/>
        </w:rPr>
        <w:t xml:space="preserve"> de credit </w:t>
      </w:r>
      <w:proofErr w:type="spellStart"/>
      <w:r>
        <w:rPr>
          <w:rFonts w:ascii="Calibri" w:hAnsi="Calibri" w:cs="Calibri"/>
        </w:rPr>
        <w:t>acceptatoare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vor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desfasura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doar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moneda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nationala</w:t>
      </w:r>
      <w:proofErr w:type="spellEnd"/>
      <w:r>
        <w:rPr>
          <w:rFonts w:ascii="Calibri" w:hAnsi="Calibri" w:cs="Calibri"/>
        </w:rPr>
        <w:t xml:space="preserve"> RON</w:t>
      </w:r>
    </w:p>
    <w:p w14:paraId="1863767A" w14:textId="38035236" w:rsidR="0076415D" w:rsidRPr="004735E4" w:rsidRDefault="0076415D" w:rsidP="00EE137F">
      <w:pPr>
        <w:pStyle w:val="Listparagraf"/>
        <w:numPr>
          <w:ilvl w:val="0"/>
          <w:numId w:val="2"/>
        </w:numPr>
        <w:jc w:val="both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</w:rPr>
        <w:t>Transmiterea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zilnica</w:t>
      </w:r>
      <w:proofErr w:type="spellEnd"/>
      <w:r>
        <w:rPr>
          <w:rFonts w:ascii="Calibri" w:hAnsi="Calibri" w:cs="Calibri"/>
        </w:rPr>
        <w:t xml:space="preserve"> in format digital a </w:t>
      </w:r>
      <w:proofErr w:type="spellStart"/>
      <w:r>
        <w:rPr>
          <w:rFonts w:ascii="Calibri" w:hAnsi="Calibri" w:cs="Calibri"/>
        </w:rPr>
        <w:t>extrasului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cont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pentru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fiecare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POS ,cu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inregistrarea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informatiilor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obligatorii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numar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chitanta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suma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data,ora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minut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comision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retinut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cu </w:t>
      </w:r>
      <w:proofErr w:type="spellStart"/>
      <w:r>
        <w:rPr>
          <w:rFonts w:ascii="Calibri" w:hAnsi="Calibri" w:cs="Calibri"/>
        </w:rPr>
        <w:t>marcarea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tranzactiilor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pentru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carduri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proprii.Suma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totala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tranzactiilor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4735E4">
        <w:rPr>
          <w:rFonts w:ascii="Calibri" w:hAnsi="Calibri" w:cs="Calibri"/>
        </w:rPr>
        <w:t>autorizate</w:t>
      </w:r>
      <w:proofErr w:type="spellEnd"/>
      <w:r w:rsidR="004735E4">
        <w:rPr>
          <w:rFonts w:ascii="Calibri" w:hAnsi="Calibri" w:cs="Calibri"/>
        </w:rPr>
        <w:t xml:space="preserve"> ale </w:t>
      </w:r>
      <w:proofErr w:type="spellStart"/>
      <w:r w:rsidR="004735E4">
        <w:rPr>
          <w:rFonts w:ascii="Calibri" w:hAnsi="Calibri" w:cs="Calibri"/>
        </w:rPr>
        <w:t>caror</w:t>
      </w:r>
      <w:proofErr w:type="spellEnd"/>
      <w:r w:rsidR="004735E4">
        <w:rPr>
          <w:rFonts w:ascii="Calibri" w:hAnsi="Calibri" w:cs="Calibri"/>
        </w:rPr>
        <w:t xml:space="preserve"> </w:t>
      </w:r>
      <w:proofErr w:type="spellStart"/>
      <w:r w:rsidR="004735E4">
        <w:rPr>
          <w:rFonts w:ascii="Calibri" w:hAnsi="Calibri" w:cs="Calibri"/>
        </w:rPr>
        <w:t>detalii</w:t>
      </w:r>
      <w:proofErr w:type="spellEnd"/>
      <w:r w:rsidR="004735E4">
        <w:rPr>
          <w:rFonts w:ascii="Calibri" w:hAnsi="Calibri" w:cs="Calibri"/>
        </w:rPr>
        <w:t xml:space="preserve"> sunt </w:t>
      </w:r>
      <w:proofErr w:type="spellStart"/>
      <w:r w:rsidR="004735E4">
        <w:rPr>
          <w:rFonts w:ascii="Calibri" w:hAnsi="Calibri" w:cs="Calibri"/>
        </w:rPr>
        <w:t>inscrise</w:t>
      </w:r>
      <w:proofErr w:type="spellEnd"/>
      <w:r w:rsidR="004735E4">
        <w:rPr>
          <w:rFonts w:ascii="Calibri" w:hAnsi="Calibri" w:cs="Calibri"/>
        </w:rPr>
        <w:t xml:space="preserve"> in </w:t>
      </w:r>
      <w:proofErr w:type="spellStart"/>
      <w:r w:rsidR="004735E4">
        <w:rPr>
          <w:rFonts w:ascii="Calibri" w:hAnsi="Calibri" w:cs="Calibri"/>
        </w:rPr>
        <w:t>extrasul</w:t>
      </w:r>
      <w:proofErr w:type="spellEnd"/>
      <w:r w:rsidR="004735E4">
        <w:rPr>
          <w:rFonts w:ascii="Calibri" w:hAnsi="Calibri" w:cs="Calibri"/>
        </w:rPr>
        <w:t xml:space="preserve"> de </w:t>
      </w:r>
      <w:proofErr w:type="spellStart"/>
      <w:r w:rsidR="004735E4">
        <w:rPr>
          <w:rFonts w:ascii="Calibri" w:hAnsi="Calibri" w:cs="Calibri"/>
        </w:rPr>
        <w:t>cont</w:t>
      </w:r>
      <w:proofErr w:type="spellEnd"/>
      <w:r w:rsidR="004735E4">
        <w:rPr>
          <w:rFonts w:ascii="Calibri" w:hAnsi="Calibri" w:cs="Calibri"/>
        </w:rPr>
        <w:t xml:space="preserve"> </w:t>
      </w:r>
      <w:proofErr w:type="spellStart"/>
      <w:r w:rsidR="004735E4">
        <w:rPr>
          <w:rFonts w:ascii="Calibri" w:hAnsi="Calibri" w:cs="Calibri"/>
        </w:rPr>
        <w:t>trebuie</w:t>
      </w:r>
      <w:proofErr w:type="spellEnd"/>
      <w:r w:rsidR="004735E4">
        <w:rPr>
          <w:rFonts w:ascii="Calibri" w:hAnsi="Calibri" w:cs="Calibri"/>
        </w:rPr>
        <w:t xml:space="preserve"> </w:t>
      </w:r>
      <w:proofErr w:type="spellStart"/>
      <w:r w:rsidR="004735E4">
        <w:rPr>
          <w:rFonts w:ascii="Calibri" w:hAnsi="Calibri" w:cs="Calibri"/>
        </w:rPr>
        <w:t>sa</w:t>
      </w:r>
      <w:proofErr w:type="spellEnd"/>
      <w:r w:rsidR="004735E4">
        <w:rPr>
          <w:rFonts w:ascii="Calibri" w:hAnsi="Calibri" w:cs="Calibri"/>
        </w:rPr>
        <w:t xml:space="preserve"> fie </w:t>
      </w:r>
      <w:proofErr w:type="spellStart"/>
      <w:r w:rsidR="004735E4">
        <w:rPr>
          <w:rFonts w:ascii="Calibri" w:hAnsi="Calibri" w:cs="Calibri"/>
        </w:rPr>
        <w:t>egala</w:t>
      </w:r>
      <w:proofErr w:type="spellEnd"/>
      <w:r w:rsidR="004735E4">
        <w:rPr>
          <w:rFonts w:ascii="Calibri" w:hAnsi="Calibri" w:cs="Calibri"/>
        </w:rPr>
        <w:t xml:space="preserve"> cu </w:t>
      </w:r>
      <w:proofErr w:type="spellStart"/>
      <w:r w:rsidR="004735E4">
        <w:rPr>
          <w:rFonts w:ascii="Calibri" w:hAnsi="Calibri" w:cs="Calibri"/>
        </w:rPr>
        <w:t>suma</w:t>
      </w:r>
      <w:proofErr w:type="spellEnd"/>
      <w:r w:rsidR="004735E4">
        <w:rPr>
          <w:rFonts w:ascii="Calibri" w:hAnsi="Calibri" w:cs="Calibri"/>
        </w:rPr>
        <w:t xml:space="preserve"> </w:t>
      </w:r>
      <w:proofErr w:type="spellStart"/>
      <w:r w:rsidR="004735E4">
        <w:rPr>
          <w:rFonts w:ascii="Calibri" w:hAnsi="Calibri" w:cs="Calibri"/>
        </w:rPr>
        <w:t>virata</w:t>
      </w:r>
      <w:proofErr w:type="spellEnd"/>
      <w:r w:rsidR="00046D27">
        <w:rPr>
          <w:rFonts w:ascii="Calibri" w:hAnsi="Calibri" w:cs="Calibri"/>
        </w:rPr>
        <w:t xml:space="preserve"> </w:t>
      </w:r>
      <w:r w:rsidR="004735E4">
        <w:rPr>
          <w:rFonts w:ascii="Calibri" w:hAnsi="Calibri" w:cs="Calibri"/>
        </w:rPr>
        <w:t xml:space="preserve">in </w:t>
      </w:r>
      <w:proofErr w:type="spellStart"/>
      <w:r w:rsidR="004735E4">
        <w:rPr>
          <w:rFonts w:ascii="Calibri" w:hAnsi="Calibri" w:cs="Calibri"/>
        </w:rPr>
        <w:t>contul</w:t>
      </w:r>
      <w:proofErr w:type="spellEnd"/>
      <w:r w:rsidR="004735E4">
        <w:rPr>
          <w:rFonts w:ascii="Calibri" w:hAnsi="Calibri" w:cs="Calibri"/>
        </w:rPr>
        <w:t xml:space="preserve"> </w:t>
      </w:r>
      <w:proofErr w:type="spellStart"/>
      <w:r w:rsidR="004735E4">
        <w:rPr>
          <w:rFonts w:ascii="Calibri" w:hAnsi="Calibri" w:cs="Calibri"/>
        </w:rPr>
        <w:t>Comunei</w:t>
      </w:r>
      <w:proofErr w:type="spellEnd"/>
      <w:r w:rsidR="004735E4">
        <w:rPr>
          <w:rFonts w:ascii="Calibri" w:hAnsi="Calibri" w:cs="Calibri"/>
        </w:rPr>
        <w:t xml:space="preserve"> </w:t>
      </w:r>
      <w:proofErr w:type="spellStart"/>
      <w:r w:rsidR="004735E4">
        <w:rPr>
          <w:rFonts w:ascii="Calibri" w:hAnsi="Calibri" w:cs="Calibri"/>
        </w:rPr>
        <w:t>Ruginesti</w:t>
      </w:r>
      <w:proofErr w:type="spellEnd"/>
      <w:r w:rsidR="004735E4">
        <w:rPr>
          <w:rFonts w:ascii="Calibri" w:hAnsi="Calibri" w:cs="Calibri"/>
        </w:rPr>
        <w:t xml:space="preserve"> </w:t>
      </w:r>
      <w:proofErr w:type="spellStart"/>
      <w:r w:rsidR="004735E4">
        <w:rPr>
          <w:rFonts w:ascii="Calibri" w:hAnsi="Calibri" w:cs="Calibri"/>
        </w:rPr>
        <w:t>deschis</w:t>
      </w:r>
      <w:proofErr w:type="spellEnd"/>
      <w:r w:rsidR="004735E4">
        <w:rPr>
          <w:rFonts w:ascii="Calibri" w:hAnsi="Calibri" w:cs="Calibri"/>
        </w:rPr>
        <w:t xml:space="preserve"> la </w:t>
      </w:r>
      <w:proofErr w:type="spellStart"/>
      <w:r w:rsidR="004735E4">
        <w:rPr>
          <w:rFonts w:ascii="Calibri" w:hAnsi="Calibri" w:cs="Calibri"/>
        </w:rPr>
        <w:t>unitatea</w:t>
      </w:r>
      <w:proofErr w:type="spellEnd"/>
      <w:r w:rsidR="004735E4">
        <w:rPr>
          <w:rFonts w:ascii="Calibri" w:hAnsi="Calibri" w:cs="Calibri"/>
        </w:rPr>
        <w:t xml:space="preserve"> </w:t>
      </w:r>
      <w:proofErr w:type="spellStart"/>
      <w:r w:rsidR="004735E4">
        <w:rPr>
          <w:rFonts w:ascii="Calibri" w:hAnsi="Calibri" w:cs="Calibri"/>
        </w:rPr>
        <w:t>Trezorerie</w:t>
      </w:r>
      <w:proofErr w:type="spellEnd"/>
      <w:r w:rsidR="004735E4">
        <w:rPr>
          <w:rFonts w:ascii="Calibri" w:hAnsi="Calibri" w:cs="Calibri"/>
        </w:rPr>
        <w:t>.</w:t>
      </w:r>
    </w:p>
    <w:p w14:paraId="21CFB765" w14:textId="7B45173D" w:rsidR="004735E4" w:rsidRPr="00D55CD5" w:rsidRDefault="004735E4" w:rsidP="00EE137F">
      <w:pPr>
        <w:pStyle w:val="Listparagraf"/>
        <w:numPr>
          <w:ilvl w:val="0"/>
          <w:numId w:val="2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In </w:t>
      </w:r>
      <w:proofErr w:type="spellStart"/>
      <w:r>
        <w:rPr>
          <w:rFonts w:ascii="Calibri" w:hAnsi="Calibri" w:cs="Calibri"/>
        </w:rPr>
        <w:t>situatia</w:t>
      </w:r>
      <w:proofErr w:type="spellEnd"/>
      <w:r>
        <w:rPr>
          <w:rFonts w:ascii="Calibri" w:hAnsi="Calibri" w:cs="Calibri"/>
        </w:rPr>
        <w:t xml:space="preserve"> in care </w:t>
      </w:r>
      <w:proofErr w:type="spellStart"/>
      <w:r>
        <w:rPr>
          <w:rFonts w:ascii="Calibri" w:hAnsi="Calibri" w:cs="Calibri"/>
        </w:rPr>
        <w:t>exista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diferente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informatiile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privind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tranzactiile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autorizate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existente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nivelul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Comunei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Ruginesti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sumele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transferate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informatiile</w:t>
      </w:r>
      <w:proofErr w:type="spellEnd"/>
      <w:r>
        <w:rPr>
          <w:rFonts w:ascii="Calibri" w:hAnsi="Calibri" w:cs="Calibri"/>
        </w:rPr>
        <w:t xml:space="preserve"> din </w:t>
      </w:r>
      <w:proofErr w:type="spellStart"/>
      <w:r>
        <w:rPr>
          <w:rFonts w:ascii="Calibri" w:hAnsi="Calibri" w:cs="Calibri"/>
        </w:rPr>
        <w:t>extrasul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cont</w:t>
      </w:r>
      <w:proofErr w:type="spellEnd"/>
      <w:r>
        <w:rPr>
          <w:rFonts w:ascii="Calibri" w:hAnsi="Calibri" w:cs="Calibri"/>
        </w:rPr>
        <w:t xml:space="preserve"> cu </w:t>
      </w:r>
      <w:proofErr w:type="spellStart"/>
      <w:r>
        <w:rPr>
          <w:rFonts w:ascii="Calibri" w:hAnsi="Calibri" w:cs="Calibri"/>
        </w:rPr>
        <w:t>tranzactiile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transmise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de  </w:t>
      </w:r>
      <w:proofErr w:type="spellStart"/>
      <w:r>
        <w:rPr>
          <w:rFonts w:ascii="Calibri" w:hAnsi="Calibri" w:cs="Calibri"/>
        </w:rPr>
        <w:t>ofertant</w:t>
      </w:r>
      <w:proofErr w:type="gramEnd"/>
      <w:r w:rsidR="00D55CD5">
        <w:rPr>
          <w:rFonts w:ascii="Calibri" w:hAnsi="Calibri" w:cs="Calibri"/>
        </w:rPr>
        <w:t>,acestea</w:t>
      </w:r>
      <w:proofErr w:type="spellEnd"/>
      <w:r w:rsidR="00D55CD5">
        <w:rPr>
          <w:rFonts w:ascii="Calibri" w:hAnsi="Calibri" w:cs="Calibri"/>
        </w:rPr>
        <w:t xml:space="preserve"> se </w:t>
      </w:r>
      <w:proofErr w:type="spellStart"/>
      <w:r w:rsidR="00D55CD5">
        <w:rPr>
          <w:rFonts w:ascii="Calibri" w:hAnsi="Calibri" w:cs="Calibri"/>
        </w:rPr>
        <w:t>vor</w:t>
      </w:r>
      <w:proofErr w:type="spellEnd"/>
      <w:r w:rsidR="00D55CD5">
        <w:rPr>
          <w:rFonts w:ascii="Calibri" w:hAnsi="Calibri" w:cs="Calibri"/>
        </w:rPr>
        <w:t xml:space="preserve"> </w:t>
      </w:r>
      <w:proofErr w:type="spellStart"/>
      <w:r w:rsidR="00D55CD5">
        <w:rPr>
          <w:rFonts w:ascii="Calibri" w:hAnsi="Calibri" w:cs="Calibri"/>
        </w:rPr>
        <w:t>solutiona</w:t>
      </w:r>
      <w:proofErr w:type="spellEnd"/>
      <w:r w:rsidR="00D55CD5">
        <w:rPr>
          <w:rFonts w:ascii="Calibri" w:hAnsi="Calibri" w:cs="Calibri"/>
        </w:rPr>
        <w:t xml:space="preserve"> de </w:t>
      </w:r>
      <w:proofErr w:type="spellStart"/>
      <w:r w:rsidR="00D55CD5">
        <w:rPr>
          <w:rFonts w:ascii="Calibri" w:hAnsi="Calibri" w:cs="Calibri"/>
        </w:rPr>
        <w:t>comun</w:t>
      </w:r>
      <w:proofErr w:type="spellEnd"/>
      <w:r w:rsidR="00D55CD5">
        <w:rPr>
          <w:rFonts w:ascii="Calibri" w:hAnsi="Calibri" w:cs="Calibri"/>
        </w:rPr>
        <w:t xml:space="preserve"> </w:t>
      </w:r>
      <w:proofErr w:type="spellStart"/>
      <w:r w:rsidR="00D55CD5">
        <w:rPr>
          <w:rFonts w:ascii="Calibri" w:hAnsi="Calibri" w:cs="Calibri"/>
        </w:rPr>
        <w:t>acord</w:t>
      </w:r>
      <w:proofErr w:type="spellEnd"/>
      <w:r w:rsidR="00D55CD5">
        <w:rPr>
          <w:rFonts w:ascii="Calibri" w:hAnsi="Calibri" w:cs="Calibri"/>
        </w:rPr>
        <w:t xml:space="preserve"> </w:t>
      </w:r>
      <w:proofErr w:type="spellStart"/>
      <w:r w:rsidR="00D55CD5">
        <w:rPr>
          <w:rFonts w:ascii="Calibri" w:hAnsi="Calibri" w:cs="Calibri"/>
        </w:rPr>
        <w:t>pana</w:t>
      </w:r>
      <w:proofErr w:type="spellEnd"/>
      <w:r w:rsidR="00D55CD5">
        <w:rPr>
          <w:rFonts w:ascii="Calibri" w:hAnsi="Calibri" w:cs="Calibri"/>
        </w:rPr>
        <w:t xml:space="preserve"> </w:t>
      </w:r>
      <w:proofErr w:type="spellStart"/>
      <w:r w:rsidR="00D55CD5">
        <w:rPr>
          <w:rFonts w:ascii="Calibri" w:hAnsi="Calibri" w:cs="Calibri"/>
        </w:rPr>
        <w:t>cel</w:t>
      </w:r>
      <w:proofErr w:type="spellEnd"/>
      <w:r w:rsidR="00D55CD5">
        <w:rPr>
          <w:rFonts w:ascii="Calibri" w:hAnsi="Calibri" w:cs="Calibri"/>
        </w:rPr>
        <w:t xml:space="preserve"> </w:t>
      </w:r>
      <w:proofErr w:type="spellStart"/>
      <w:r w:rsidR="00D55CD5">
        <w:rPr>
          <w:rFonts w:ascii="Calibri" w:hAnsi="Calibri" w:cs="Calibri"/>
        </w:rPr>
        <w:t>tarziu</w:t>
      </w:r>
      <w:proofErr w:type="spellEnd"/>
      <w:r w:rsidR="00D55CD5">
        <w:rPr>
          <w:rFonts w:ascii="Calibri" w:hAnsi="Calibri" w:cs="Calibri"/>
        </w:rPr>
        <w:t xml:space="preserve"> la </w:t>
      </w:r>
      <w:proofErr w:type="spellStart"/>
      <w:r w:rsidR="00D55CD5">
        <w:rPr>
          <w:rFonts w:ascii="Calibri" w:hAnsi="Calibri" w:cs="Calibri"/>
        </w:rPr>
        <w:t>ora</w:t>
      </w:r>
      <w:proofErr w:type="spellEnd"/>
      <w:r w:rsidR="00D55CD5">
        <w:rPr>
          <w:rFonts w:ascii="Calibri" w:hAnsi="Calibri" w:cs="Calibri"/>
        </w:rPr>
        <w:t xml:space="preserve"> 16 a </w:t>
      </w:r>
      <w:proofErr w:type="spellStart"/>
      <w:r w:rsidR="00D55CD5">
        <w:rPr>
          <w:rFonts w:ascii="Calibri" w:hAnsi="Calibri" w:cs="Calibri"/>
        </w:rPr>
        <w:t>zilei</w:t>
      </w:r>
      <w:proofErr w:type="spellEnd"/>
      <w:r w:rsidR="00D55CD5">
        <w:rPr>
          <w:rFonts w:ascii="Calibri" w:hAnsi="Calibri" w:cs="Calibri"/>
        </w:rPr>
        <w:t xml:space="preserve"> z+1 de la </w:t>
      </w:r>
      <w:proofErr w:type="spellStart"/>
      <w:r w:rsidR="00D55CD5">
        <w:rPr>
          <w:rFonts w:ascii="Calibri" w:hAnsi="Calibri" w:cs="Calibri"/>
        </w:rPr>
        <w:t>autorizarea</w:t>
      </w:r>
      <w:proofErr w:type="spellEnd"/>
      <w:r w:rsidR="00D55CD5">
        <w:rPr>
          <w:rFonts w:ascii="Calibri" w:hAnsi="Calibri" w:cs="Calibri"/>
        </w:rPr>
        <w:t xml:space="preserve"> </w:t>
      </w:r>
      <w:proofErr w:type="spellStart"/>
      <w:r w:rsidR="00D55CD5">
        <w:rPr>
          <w:rFonts w:ascii="Calibri" w:hAnsi="Calibri" w:cs="Calibri"/>
        </w:rPr>
        <w:t>platilor</w:t>
      </w:r>
      <w:proofErr w:type="spellEnd"/>
      <w:r w:rsidR="00D55CD5">
        <w:rPr>
          <w:rFonts w:ascii="Calibri" w:hAnsi="Calibri" w:cs="Calibri"/>
        </w:rPr>
        <w:t>.</w:t>
      </w:r>
    </w:p>
    <w:p w14:paraId="249970FA" w14:textId="5D4329EC" w:rsidR="00D55CD5" w:rsidRPr="00D55CD5" w:rsidRDefault="00D55CD5" w:rsidP="00EE137F">
      <w:pPr>
        <w:pStyle w:val="Listparagraf"/>
        <w:numPr>
          <w:ilvl w:val="0"/>
          <w:numId w:val="2"/>
        </w:numPr>
        <w:jc w:val="both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</w:rPr>
        <w:t>Restituirea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sumelor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platitor</w:t>
      </w:r>
      <w:proofErr w:type="spellEnd"/>
      <w:r>
        <w:rPr>
          <w:rFonts w:ascii="Calibri" w:hAnsi="Calibri" w:cs="Calibri"/>
        </w:rPr>
        <w:t xml:space="preserve"> /</w:t>
      </w:r>
      <w:proofErr w:type="spellStart"/>
      <w:r>
        <w:rPr>
          <w:rFonts w:ascii="Calibri" w:hAnsi="Calibri" w:cs="Calibri"/>
        </w:rPr>
        <w:t>contestarea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corectia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erorilor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efectua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potrivit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legislatiei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nationale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vigoare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procedurile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aprobate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ordin</w:t>
      </w:r>
      <w:proofErr w:type="spellEnd"/>
      <w:r>
        <w:rPr>
          <w:rFonts w:ascii="Calibri" w:hAnsi="Calibri" w:cs="Calibri"/>
        </w:rPr>
        <w:t xml:space="preserve"> al </w:t>
      </w:r>
      <w:proofErr w:type="spellStart"/>
      <w:r>
        <w:rPr>
          <w:rFonts w:ascii="Calibri" w:hAnsi="Calibri" w:cs="Calibri"/>
        </w:rPr>
        <w:t>ministrului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finantelor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publice</w:t>
      </w:r>
      <w:proofErr w:type="spellEnd"/>
      <w:r>
        <w:rPr>
          <w:rFonts w:ascii="Calibri" w:hAnsi="Calibri" w:cs="Calibri"/>
        </w:rPr>
        <w:t>.</w:t>
      </w:r>
    </w:p>
    <w:p w14:paraId="74AC2650" w14:textId="7275A3A0" w:rsidR="00D55CD5" w:rsidRPr="007E6DB7" w:rsidRDefault="00D55CD5" w:rsidP="00EE137F">
      <w:pPr>
        <w:pStyle w:val="Listparagraf"/>
        <w:numPr>
          <w:ilvl w:val="0"/>
          <w:numId w:val="2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Se </w:t>
      </w:r>
      <w:proofErr w:type="spellStart"/>
      <w:r>
        <w:rPr>
          <w:rFonts w:ascii="Calibri" w:hAnsi="Calibri" w:cs="Calibri"/>
        </w:rPr>
        <w:t>vor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accepta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plata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cardurile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emise</w:t>
      </w:r>
      <w:proofErr w:type="spellEnd"/>
      <w:r>
        <w:rPr>
          <w:rFonts w:ascii="Calibri" w:hAnsi="Calibri" w:cs="Calibri"/>
        </w:rPr>
        <w:t xml:space="preserve"> sub sigla </w:t>
      </w:r>
      <w:proofErr w:type="gramStart"/>
      <w:r>
        <w:rPr>
          <w:rFonts w:ascii="Calibri" w:hAnsi="Calibri" w:cs="Calibri"/>
        </w:rPr>
        <w:t>VISA,MASTERCARD</w:t>
      </w:r>
      <w:proofErr w:type="gramEnd"/>
      <w:r>
        <w:rPr>
          <w:rFonts w:ascii="Calibri" w:hAnsi="Calibri" w:cs="Calibri"/>
        </w:rPr>
        <w:t xml:space="preserve"> etc.(</w:t>
      </w:r>
      <w:proofErr w:type="spellStart"/>
      <w:r>
        <w:rPr>
          <w:rFonts w:ascii="Calibri" w:hAnsi="Calibri" w:cs="Calibri"/>
        </w:rPr>
        <w:t>sau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echivalent</w:t>
      </w:r>
      <w:proofErr w:type="spellEnd"/>
      <w:r>
        <w:rPr>
          <w:rFonts w:ascii="Calibri" w:hAnsi="Calibri" w:cs="Calibri"/>
        </w:rPr>
        <w:t xml:space="preserve">) </w:t>
      </w:r>
      <w:proofErr w:type="spellStart"/>
      <w:r w:rsidR="007E6DB7">
        <w:rPr>
          <w:rFonts w:ascii="Calibri" w:hAnsi="Calibri" w:cs="Calibri"/>
        </w:rPr>
        <w:t>indiferent</w:t>
      </w:r>
      <w:proofErr w:type="spellEnd"/>
      <w:r w:rsidR="007E6DB7">
        <w:rPr>
          <w:rFonts w:ascii="Calibri" w:hAnsi="Calibri" w:cs="Calibri"/>
        </w:rPr>
        <w:t xml:space="preserve"> de </w:t>
      </w:r>
      <w:proofErr w:type="spellStart"/>
      <w:r w:rsidR="007E6DB7">
        <w:rPr>
          <w:rFonts w:ascii="Calibri" w:hAnsi="Calibri" w:cs="Calibri"/>
        </w:rPr>
        <w:t>tara</w:t>
      </w:r>
      <w:proofErr w:type="spellEnd"/>
      <w:r w:rsidR="007E6DB7">
        <w:rPr>
          <w:rFonts w:ascii="Calibri" w:hAnsi="Calibri" w:cs="Calibri"/>
        </w:rPr>
        <w:t xml:space="preserve"> in care </w:t>
      </w:r>
      <w:proofErr w:type="spellStart"/>
      <w:r w:rsidR="007E6DB7">
        <w:rPr>
          <w:rFonts w:ascii="Calibri" w:hAnsi="Calibri" w:cs="Calibri"/>
        </w:rPr>
        <w:t>aceste</w:t>
      </w:r>
      <w:proofErr w:type="spellEnd"/>
      <w:r w:rsidR="007E6DB7">
        <w:rPr>
          <w:rFonts w:ascii="Calibri" w:hAnsi="Calibri" w:cs="Calibri"/>
        </w:rPr>
        <w:t xml:space="preserve"> </w:t>
      </w:r>
      <w:proofErr w:type="spellStart"/>
      <w:r w:rsidR="007E6DB7">
        <w:rPr>
          <w:rFonts w:ascii="Calibri" w:hAnsi="Calibri" w:cs="Calibri"/>
        </w:rPr>
        <w:t>instrumente</w:t>
      </w:r>
      <w:proofErr w:type="spellEnd"/>
      <w:r w:rsidR="007E6DB7">
        <w:rPr>
          <w:rFonts w:ascii="Calibri" w:hAnsi="Calibri" w:cs="Calibri"/>
        </w:rPr>
        <w:t xml:space="preserve"> au </w:t>
      </w:r>
      <w:proofErr w:type="spellStart"/>
      <w:r w:rsidR="007E6DB7">
        <w:rPr>
          <w:rFonts w:ascii="Calibri" w:hAnsi="Calibri" w:cs="Calibri"/>
        </w:rPr>
        <w:t>fost</w:t>
      </w:r>
      <w:proofErr w:type="spellEnd"/>
      <w:r w:rsidR="007E6DB7">
        <w:rPr>
          <w:rFonts w:ascii="Calibri" w:hAnsi="Calibri" w:cs="Calibri"/>
        </w:rPr>
        <w:t xml:space="preserve"> </w:t>
      </w:r>
      <w:proofErr w:type="spellStart"/>
      <w:r w:rsidR="007E6DB7">
        <w:rPr>
          <w:rFonts w:ascii="Calibri" w:hAnsi="Calibri" w:cs="Calibri"/>
        </w:rPr>
        <w:t>emise</w:t>
      </w:r>
      <w:proofErr w:type="spellEnd"/>
      <w:r w:rsidR="007E6DB7">
        <w:rPr>
          <w:rFonts w:ascii="Calibri" w:hAnsi="Calibri" w:cs="Calibri"/>
        </w:rPr>
        <w:t>.</w:t>
      </w:r>
    </w:p>
    <w:p w14:paraId="7AB1179D" w14:textId="4164C4C8" w:rsidR="007E6DB7" w:rsidRPr="007E6DB7" w:rsidRDefault="007E6DB7" w:rsidP="007E6DB7">
      <w:pPr>
        <w:pStyle w:val="Listparagraf"/>
        <w:numPr>
          <w:ilvl w:val="0"/>
          <w:numId w:val="2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Se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asigura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rapiditate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procesul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autorizare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platii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 w:rsidRPr="007E6DB7">
        <w:rPr>
          <w:rFonts w:ascii="Calibri" w:hAnsi="Calibri" w:cs="Calibri"/>
        </w:rPr>
        <w:t>( maxim</w:t>
      </w:r>
      <w:proofErr w:type="gramEnd"/>
      <w:r w:rsidRPr="007E6DB7">
        <w:rPr>
          <w:rFonts w:ascii="Calibri" w:hAnsi="Calibri" w:cs="Calibri"/>
        </w:rPr>
        <w:t xml:space="preserve"> 10 </w:t>
      </w:r>
      <w:proofErr w:type="spellStart"/>
      <w:r w:rsidRPr="007E6DB7">
        <w:rPr>
          <w:rFonts w:ascii="Calibri" w:hAnsi="Calibri" w:cs="Calibri"/>
        </w:rPr>
        <w:t>secunde</w:t>
      </w:r>
      <w:proofErr w:type="spellEnd"/>
      <w:r w:rsidRPr="007E6DB7">
        <w:rPr>
          <w:rFonts w:ascii="Calibri" w:hAnsi="Calibri" w:cs="Calibri"/>
        </w:rPr>
        <w:t>).</w:t>
      </w:r>
    </w:p>
    <w:p w14:paraId="51DE0D3D" w14:textId="67F7F3B2" w:rsidR="007E6DB7" w:rsidRPr="007E6DB7" w:rsidRDefault="007E6DB7" w:rsidP="007E6DB7">
      <w:pPr>
        <w:pStyle w:val="Listparagraf"/>
        <w:numPr>
          <w:ilvl w:val="0"/>
          <w:numId w:val="2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Se </w:t>
      </w:r>
      <w:proofErr w:type="spellStart"/>
      <w:r>
        <w:rPr>
          <w:rFonts w:ascii="Calibri" w:hAnsi="Calibri" w:cs="Calibri"/>
        </w:rPr>
        <w:t>vor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asigura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gratuit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insemnele</w:t>
      </w:r>
      <w:proofErr w:type="spellEnd"/>
      <w:r>
        <w:rPr>
          <w:rFonts w:ascii="Calibri" w:hAnsi="Calibri" w:cs="Calibri"/>
        </w:rPr>
        <w:t xml:space="preserve"> care </w:t>
      </w:r>
      <w:proofErr w:type="spellStart"/>
      <w:r>
        <w:rPr>
          <w:rFonts w:ascii="Calibri" w:hAnsi="Calibri" w:cs="Calibri"/>
        </w:rPr>
        <w:t>trebuie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afisate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pentru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acceptarea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cardurilor</w:t>
      </w:r>
      <w:proofErr w:type="spellEnd"/>
      <w:r>
        <w:rPr>
          <w:rFonts w:ascii="Calibri" w:hAnsi="Calibri" w:cs="Calibri"/>
        </w:rPr>
        <w:t>.</w:t>
      </w:r>
    </w:p>
    <w:p w14:paraId="2E4CD48C" w14:textId="1E039FC3" w:rsidR="007E6DB7" w:rsidRPr="007E6DB7" w:rsidRDefault="007E6DB7" w:rsidP="007E6DB7">
      <w:pPr>
        <w:pStyle w:val="Listparagraf"/>
        <w:numPr>
          <w:ilvl w:val="0"/>
          <w:numId w:val="2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Se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asigura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compatibilitatea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echipamentelor</w:t>
      </w:r>
      <w:proofErr w:type="spellEnd"/>
      <w:r>
        <w:rPr>
          <w:rFonts w:ascii="Calibri" w:hAnsi="Calibri" w:cs="Calibri"/>
        </w:rPr>
        <w:t xml:space="preserve"> / </w:t>
      </w:r>
      <w:proofErr w:type="spellStart"/>
      <w:r>
        <w:rPr>
          <w:rFonts w:ascii="Calibri" w:hAnsi="Calibri" w:cs="Calibri"/>
        </w:rPr>
        <w:t>sistemelor</w:t>
      </w:r>
      <w:proofErr w:type="spellEnd"/>
      <w:r>
        <w:rPr>
          <w:rFonts w:ascii="Calibri" w:hAnsi="Calibri" w:cs="Calibri"/>
        </w:rPr>
        <w:t xml:space="preserve"> propria cu </w:t>
      </w:r>
      <w:proofErr w:type="spellStart"/>
      <w:r>
        <w:rPr>
          <w:rFonts w:ascii="Calibri" w:hAnsi="Calibri" w:cs="Calibri"/>
        </w:rPr>
        <w:t>echipamentele</w:t>
      </w:r>
      <w:proofErr w:type="spellEnd"/>
      <w:r>
        <w:rPr>
          <w:rFonts w:ascii="Calibri" w:hAnsi="Calibri" w:cs="Calibri"/>
        </w:rPr>
        <w:t xml:space="preserve"> /</w:t>
      </w:r>
      <w:proofErr w:type="spellStart"/>
      <w:r>
        <w:rPr>
          <w:rFonts w:ascii="Calibri" w:hAnsi="Calibri" w:cs="Calibri"/>
        </w:rPr>
        <w:t>sistemele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unitatii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teritoriale</w:t>
      </w:r>
      <w:proofErr w:type="spellEnd"/>
      <w:r>
        <w:rPr>
          <w:rFonts w:ascii="Calibri" w:hAnsi="Calibri" w:cs="Calibri"/>
        </w:rPr>
        <w:t xml:space="preserve"> ale </w:t>
      </w:r>
      <w:proofErr w:type="spellStart"/>
      <w:proofErr w:type="gramStart"/>
      <w:r>
        <w:rPr>
          <w:rFonts w:ascii="Calibri" w:hAnsi="Calibri" w:cs="Calibri"/>
        </w:rPr>
        <w:t>Trezoreriei</w:t>
      </w:r>
      <w:proofErr w:type="spellEnd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asistenta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mentenanta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pentru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integrarea</w:t>
      </w:r>
      <w:proofErr w:type="spellEnd"/>
      <w:r>
        <w:rPr>
          <w:rFonts w:ascii="Calibri" w:hAnsi="Calibri" w:cs="Calibri"/>
        </w:rPr>
        <w:t xml:space="preserve"> POS-</w:t>
      </w:r>
      <w:proofErr w:type="spellStart"/>
      <w:r>
        <w:rPr>
          <w:rFonts w:ascii="Calibri" w:hAnsi="Calibri" w:cs="Calibri"/>
        </w:rPr>
        <w:t>urilor</w:t>
      </w:r>
      <w:proofErr w:type="spellEnd"/>
      <w:r>
        <w:rPr>
          <w:rFonts w:ascii="Calibri" w:hAnsi="Calibri" w:cs="Calibri"/>
        </w:rPr>
        <w:t xml:space="preserve"> cu </w:t>
      </w:r>
      <w:proofErr w:type="spellStart"/>
      <w:r>
        <w:rPr>
          <w:rFonts w:ascii="Calibri" w:hAnsi="Calibri" w:cs="Calibri"/>
        </w:rPr>
        <w:t>aplicatiile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informatice</w:t>
      </w:r>
      <w:proofErr w:type="spellEnd"/>
      <w:r>
        <w:rPr>
          <w:rFonts w:ascii="Calibri" w:hAnsi="Calibri" w:cs="Calibri"/>
        </w:rPr>
        <w:t xml:space="preserve"> ale </w:t>
      </w:r>
      <w:proofErr w:type="spellStart"/>
      <w:r>
        <w:rPr>
          <w:rFonts w:ascii="Calibri" w:hAnsi="Calibri" w:cs="Calibri"/>
        </w:rPr>
        <w:t>trezoreriei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statului</w:t>
      </w:r>
      <w:proofErr w:type="spellEnd"/>
      <w:r>
        <w:rPr>
          <w:rFonts w:ascii="Calibri" w:hAnsi="Calibri" w:cs="Calibri"/>
        </w:rPr>
        <w:t>;</w:t>
      </w:r>
    </w:p>
    <w:p w14:paraId="0C14CC17" w14:textId="2AD7CAF1" w:rsidR="007E6DB7" w:rsidRPr="007E6DB7" w:rsidRDefault="007E6DB7" w:rsidP="007E6DB7">
      <w:pPr>
        <w:pStyle w:val="Listparagraf"/>
        <w:numPr>
          <w:ilvl w:val="0"/>
          <w:numId w:val="2"/>
        </w:num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Se </w:t>
      </w:r>
      <w:proofErr w:type="spellStart"/>
      <w:r>
        <w:rPr>
          <w:rFonts w:ascii="Calibri" w:hAnsi="Calibri" w:cs="Calibri"/>
        </w:rPr>
        <w:t>vor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asigura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gratuit</w:t>
      </w:r>
      <w:proofErr w:type="spellEnd"/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consumabile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pentru</w:t>
      </w:r>
      <w:proofErr w:type="spellEnd"/>
      <w:r>
        <w:rPr>
          <w:rFonts w:ascii="Calibri" w:hAnsi="Calibri" w:cs="Calibri"/>
        </w:rPr>
        <w:t xml:space="preserve"> POS-</w:t>
      </w:r>
      <w:proofErr w:type="spellStart"/>
      <w:r>
        <w:rPr>
          <w:rFonts w:ascii="Calibri" w:hAnsi="Calibri" w:cs="Calibri"/>
        </w:rPr>
        <w:t>uri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asistenta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suport</w:t>
      </w:r>
      <w:proofErr w:type="spellEnd"/>
      <w:r>
        <w:rPr>
          <w:rFonts w:ascii="Calibri" w:hAnsi="Calibri" w:cs="Calibri"/>
        </w:rPr>
        <w:t xml:space="preserve"> din </w:t>
      </w:r>
      <w:proofErr w:type="spellStart"/>
      <w:r>
        <w:rPr>
          <w:rFonts w:ascii="Calibri" w:hAnsi="Calibri" w:cs="Calibri"/>
        </w:rPr>
        <w:t>partea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bancii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terminalele</w:t>
      </w:r>
      <w:proofErr w:type="spellEnd"/>
      <w:r>
        <w:rPr>
          <w:rFonts w:ascii="Calibri" w:hAnsi="Calibri" w:cs="Calibri"/>
        </w:rPr>
        <w:t xml:space="preserve"> POS;</w:t>
      </w:r>
    </w:p>
    <w:p w14:paraId="33915C77" w14:textId="6B5E9A8A" w:rsidR="007E6DB7" w:rsidRPr="006E1CDC" w:rsidRDefault="007E6DB7" w:rsidP="007E6DB7">
      <w:pPr>
        <w:pStyle w:val="Listparagraf"/>
        <w:numPr>
          <w:ilvl w:val="0"/>
          <w:numId w:val="2"/>
        </w:numPr>
        <w:jc w:val="both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</w:rPr>
        <w:t>Ofertantul</w:t>
      </w:r>
      <w:proofErr w:type="spellEnd"/>
      <w:r>
        <w:rPr>
          <w:rFonts w:ascii="Calibri" w:hAnsi="Calibri" w:cs="Calibri"/>
        </w:rPr>
        <w:t xml:space="preserve"> nu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solicita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Autoritatii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Contractante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constituirea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niciunui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fel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garantii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nu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solicita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Autoritatii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Contractante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6E1CDC">
        <w:rPr>
          <w:rFonts w:ascii="Calibri" w:hAnsi="Calibri" w:cs="Calibri"/>
        </w:rPr>
        <w:t>alte</w:t>
      </w:r>
      <w:proofErr w:type="spellEnd"/>
      <w:r w:rsidR="006E1CDC">
        <w:rPr>
          <w:rFonts w:ascii="Calibri" w:hAnsi="Calibri" w:cs="Calibri"/>
        </w:rPr>
        <w:t xml:space="preserve"> </w:t>
      </w:r>
      <w:proofErr w:type="spellStart"/>
      <w:r w:rsidR="006E1CDC">
        <w:rPr>
          <w:rFonts w:ascii="Calibri" w:hAnsi="Calibri" w:cs="Calibri"/>
        </w:rPr>
        <w:t>costuri</w:t>
      </w:r>
      <w:proofErr w:type="spellEnd"/>
      <w:r w:rsidR="006E1CDC">
        <w:rPr>
          <w:rFonts w:ascii="Calibri" w:hAnsi="Calibri" w:cs="Calibri"/>
        </w:rPr>
        <w:t xml:space="preserve"> </w:t>
      </w:r>
      <w:proofErr w:type="spellStart"/>
      <w:r w:rsidR="006E1CDC">
        <w:rPr>
          <w:rFonts w:ascii="Calibri" w:hAnsi="Calibri" w:cs="Calibri"/>
        </w:rPr>
        <w:t>sau</w:t>
      </w:r>
      <w:proofErr w:type="spellEnd"/>
      <w:r w:rsidR="006E1CDC">
        <w:rPr>
          <w:rFonts w:ascii="Calibri" w:hAnsi="Calibri" w:cs="Calibri"/>
        </w:rPr>
        <w:t xml:space="preserve"> </w:t>
      </w:r>
      <w:proofErr w:type="spellStart"/>
      <w:r w:rsidR="006E1CDC">
        <w:rPr>
          <w:rFonts w:ascii="Calibri" w:hAnsi="Calibri" w:cs="Calibri"/>
        </w:rPr>
        <w:t>comisioane</w:t>
      </w:r>
      <w:proofErr w:type="spellEnd"/>
      <w:r w:rsidR="006E1CDC">
        <w:rPr>
          <w:rFonts w:ascii="Calibri" w:hAnsi="Calibri" w:cs="Calibri"/>
        </w:rPr>
        <w:t xml:space="preserve">, </w:t>
      </w:r>
      <w:proofErr w:type="spellStart"/>
      <w:r w:rsidR="006E1CDC">
        <w:rPr>
          <w:rFonts w:ascii="Calibri" w:hAnsi="Calibri" w:cs="Calibri"/>
        </w:rPr>
        <w:t>inclusiv</w:t>
      </w:r>
      <w:proofErr w:type="spellEnd"/>
      <w:r w:rsidR="006E1CDC">
        <w:rPr>
          <w:rFonts w:ascii="Calibri" w:hAnsi="Calibri" w:cs="Calibri"/>
        </w:rPr>
        <w:t xml:space="preserve"> </w:t>
      </w:r>
      <w:proofErr w:type="spellStart"/>
      <w:r w:rsidR="006E1CDC">
        <w:rPr>
          <w:rFonts w:ascii="Calibri" w:hAnsi="Calibri" w:cs="Calibri"/>
        </w:rPr>
        <w:t>licente</w:t>
      </w:r>
      <w:proofErr w:type="spellEnd"/>
      <w:r w:rsidR="006E1CDC">
        <w:rPr>
          <w:rFonts w:ascii="Calibri" w:hAnsi="Calibri" w:cs="Calibri"/>
        </w:rPr>
        <w:t xml:space="preserve">, </w:t>
      </w:r>
      <w:proofErr w:type="spellStart"/>
      <w:r w:rsidR="006E1CDC">
        <w:rPr>
          <w:rFonts w:ascii="Calibri" w:hAnsi="Calibri" w:cs="Calibri"/>
        </w:rPr>
        <w:t>mentenante</w:t>
      </w:r>
      <w:proofErr w:type="spellEnd"/>
      <w:r w:rsidR="006E1CDC">
        <w:rPr>
          <w:rFonts w:ascii="Calibri" w:hAnsi="Calibri" w:cs="Calibri"/>
        </w:rPr>
        <w:t xml:space="preserve">, upgrade </w:t>
      </w:r>
      <w:proofErr w:type="spellStart"/>
      <w:r w:rsidR="006E1CDC">
        <w:rPr>
          <w:rFonts w:ascii="Calibri" w:hAnsi="Calibri" w:cs="Calibri"/>
        </w:rPr>
        <w:t>sau</w:t>
      </w:r>
      <w:proofErr w:type="spellEnd"/>
      <w:r w:rsidR="006E1CDC">
        <w:rPr>
          <w:rFonts w:ascii="Calibri" w:hAnsi="Calibri" w:cs="Calibri"/>
        </w:rPr>
        <w:t xml:space="preserve"> update etc.cu </w:t>
      </w:r>
      <w:proofErr w:type="spellStart"/>
      <w:r w:rsidR="006E1CDC">
        <w:rPr>
          <w:rFonts w:ascii="Calibri" w:hAnsi="Calibri" w:cs="Calibri"/>
        </w:rPr>
        <w:t>exceptia</w:t>
      </w:r>
      <w:proofErr w:type="spellEnd"/>
      <w:r w:rsidR="006E1CDC">
        <w:rPr>
          <w:rFonts w:ascii="Calibri" w:hAnsi="Calibri" w:cs="Calibri"/>
        </w:rPr>
        <w:t xml:space="preserve"> </w:t>
      </w:r>
      <w:proofErr w:type="spellStart"/>
      <w:r w:rsidR="006E1CDC">
        <w:rPr>
          <w:rFonts w:ascii="Calibri" w:hAnsi="Calibri" w:cs="Calibri"/>
        </w:rPr>
        <w:t>comisionului</w:t>
      </w:r>
      <w:proofErr w:type="spellEnd"/>
      <w:r w:rsidR="006E1CDC">
        <w:rPr>
          <w:rFonts w:ascii="Calibri" w:hAnsi="Calibri" w:cs="Calibri"/>
        </w:rPr>
        <w:t xml:space="preserve"> pe </w:t>
      </w:r>
      <w:proofErr w:type="spellStart"/>
      <w:r w:rsidR="006E1CDC">
        <w:rPr>
          <w:rFonts w:ascii="Calibri" w:hAnsi="Calibri" w:cs="Calibri"/>
        </w:rPr>
        <w:t>tranzactie</w:t>
      </w:r>
      <w:proofErr w:type="spellEnd"/>
      <w:r w:rsidR="006E1CDC">
        <w:rPr>
          <w:rFonts w:ascii="Calibri" w:hAnsi="Calibri" w:cs="Calibri"/>
        </w:rPr>
        <w:t>.</w:t>
      </w:r>
    </w:p>
    <w:p w14:paraId="275B940C" w14:textId="009AD104" w:rsidR="006E1CDC" w:rsidRPr="006E1CDC" w:rsidRDefault="006E1CDC" w:rsidP="007E6DB7">
      <w:pPr>
        <w:pStyle w:val="Listparagraf"/>
        <w:numPr>
          <w:ilvl w:val="0"/>
          <w:numId w:val="2"/>
        </w:numPr>
        <w:jc w:val="both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</w:rPr>
        <w:t>Comisionul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tranzactionare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aplica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tranzactiilor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autorizate</w:t>
      </w:r>
      <w:proofErr w:type="spellEnd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nu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fi </w:t>
      </w:r>
      <w:proofErr w:type="spellStart"/>
      <w:r>
        <w:rPr>
          <w:rFonts w:ascii="Calibri" w:hAnsi="Calibri" w:cs="Calibri"/>
        </w:rPr>
        <w:t>aplicat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pentru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tranzactiile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refuzate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anulate</w:t>
      </w:r>
      <w:proofErr w:type="spellEnd"/>
      <w:r>
        <w:rPr>
          <w:rFonts w:ascii="Calibri" w:hAnsi="Calibri" w:cs="Calibri"/>
        </w:rPr>
        <w:t xml:space="preserve"> din </w:t>
      </w:r>
      <w:proofErr w:type="spellStart"/>
      <w:r>
        <w:rPr>
          <w:rFonts w:ascii="Calibri" w:hAnsi="Calibri" w:cs="Calibri"/>
        </w:rPr>
        <w:t>orice</w:t>
      </w:r>
      <w:proofErr w:type="spellEnd"/>
      <w:r>
        <w:rPr>
          <w:rFonts w:ascii="Calibri" w:hAnsi="Calibri" w:cs="Calibri"/>
        </w:rPr>
        <w:t xml:space="preserve"> motive.</w:t>
      </w:r>
    </w:p>
    <w:p w14:paraId="4E5129BE" w14:textId="0805FF3D" w:rsidR="006E1CDC" w:rsidRPr="009531CF" w:rsidRDefault="006E1CDC" w:rsidP="007E6DB7">
      <w:pPr>
        <w:pStyle w:val="Listparagraf"/>
        <w:numPr>
          <w:ilvl w:val="0"/>
          <w:numId w:val="2"/>
        </w:numPr>
        <w:jc w:val="both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</w:rPr>
        <w:t>Ofertantul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accepta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normele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procedurile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emise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pentru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reglementarea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sistemului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incasare</w:t>
      </w:r>
      <w:proofErr w:type="spellEnd"/>
      <w:r w:rsidR="009531CF">
        <w:rPr>
          <w:rFonts w:ascii="Calibri" w:hAnsi="Calibri" w:cs="Calibri"/>
        </w:rPr>
        <w:t xml:space="preserve"> </w:t>
      </w:r>
      <w:proofErr w:type="spellStart"/>
      <w:r w:rsidR="009531CF">
        <w:rPr>
          <w:rFonts w:ascii="Calibri" w:hAnsi="Calibri" w:cs="Calibri"/>
        </w:rPr>
        <w:t>prin</w:t>
      </w:r>
      <w:proofErr w:type="spellEnd"/>
      <w:r w:rsidR="009531CF">
        <w:rPr>
          <w:rFonts w:ascii="Calibri" w:hAnsi="Calibri" w:cs="Calibri"/>
        </w:rPr>
        <w:t xml:space="preserve"> </w:t>
      </w:r>
      <w:proofErr w:type="spellStart"/>
      <w:r w:rsidR="009531CF">
        <w:rPr>
          <w:rFonts w:ascii="Calibri" w:hAnsi="Calibri" w:cs="Calibri"/>
        </w:rPr>
        <w:t>intermediul</w:t>
      </w:r>
      <w:proofErr w:type="spellEnd"/>
      <w:r w:rsidR="009531CF">
        <w:rPr>
          <w:rFonts w:ascii="Calibri" w:hAnsi="Calibri" w:cs="Calibri"/>
        </w:rPr>
        <w:t xml:space="preserve"> </w:t>
      </w:r>
      <w:proofErr w:type="spellStart"/>
      <w:r w:rsidR="009531CF">
        <w:rPr>
          <w:rFonts w:ascii="Calibri" w:hAnsi="Calibri" w:cs="Calibri"/>
        </w:rPr>
        <w:t>cardurilor</w:t>
      </w:r>
      <w:proofErr w:type="spellEnd"/>
      <w:r w:rsidR="009531CF">
        <w:rPr>
          <w:rFonts w:ascii="Calibri" w:hAnsi="Calibri" w:cs="Calibri"/>
        </w:rPr>
        <w:t xml:space="preserve"> de </w:t>
      </w:r>
      <w:proofErr w:type="spellStart"/>
      <w:proofErr w:type="gramStart"/>
      <w:r w:rsidR="009531CF">
        <w:rPr>
          <w:rFonts w:ascii="Calibri" w:hAnsi="Calibri" w:cs="Calibri"/>
        </w:rPr>
        <w:t>plata,aprobate</w:t>
      </w:r>
      <w:proofErr w:type="spellEnd"/>
      <w:proofErr w:type="gramEnd"/>
      <w:r w:rsidR="009531CF">
        <w:rPr>
          <w:rFonts w:ascii="Calibri" w:hAnsi="Calibri" w:cs="Calibri"/>
        </w:rPr>
        <w:t xml:space="preserve"> </w:t>
      </w:r>
      <w:proofErr w:type="spellStart"/>
      <w:r w:rsidR="009531CF">
        <w:rPr>
          <w:rFonts w:ascii="Calibri" w:hAnsi="Calibri" w:cs="Calibri"/>
        </w:rPr>
        <w:t>prin</w:t>
      </w:r>
      <w:proofErr w:type="spellEnd"/>
      <w:r w:rsidR="009531CF">
        <w:rPr>
          <w:rFonts w:ascii="Calibri" w:hAnsi="Calibri" w:cs="Calibri"/>
        </w:rPr>
        <w:t xml:space="preserve"> </w:t>
      </w:r>
      <w:proofErr w:type="spellStart"/>
      <w:r w:rsidR="009531CF">
        <w:rPr>
          <w:rFonts w:ascii="Calibri" w:hAnsi="Calibri" w:cs="Calibri"/>
        </w:rPr>
        <w:t>ordin</w:t>
      </w:r>
      <w:proofErr w:type="spellEnd"/>
      <w:r w:rsidR="009531CF">
        <w:rPr>
          <w:rFonts w:ascii="Calibri" w:hAnsi="Calibri" w:cs="Calibri"/>
        </w:rPr>
        <w:t xml:space="preserve"> al </w:t>
      </w:r>
      <w:proofErr w:type="spellStart"/>
      <w:r w:rsidR="009531CF">
        <w:rPr>
          <w:rFonts w:ascii="Calibri" w:hAnsi="Calibri" w:cs="Calibri"/>
        </w:rPr>
        <w:t>ministrului</w:t>
      </w:r>
      <w:proofErr w:type="spellEnd"/>
      <w:r w:rsidR="009531CF">
        <w:rPr>
          <w:rFonts w:ascii="Calibri" w:hAnsi="Calibri" w:cs="Calibri"/>
        </w:rPr>
        <w:t xml:space="preserve"> </w:t>
      </w:r>
      <w:proofErr w:type="spellStart"/>
      <w:r w:rsidR="009531CF">
        <w:rPr>
          <w:rFonts w:ascii="Calibri" w:hAnsi="Calibri" w:cs="Calibri"/>
        </w:rPr>
        <w:t>finantelor</w:t>
      </w:r>
      <w:proofErr w:type="spellEnd"/>
      <w:r w:rsidR="009531CF">
        <w:rPr>
          <w:rFonts w:ascii="Calibri" w:hAnsi="Calibri" w:cs="Calibri"/>
        </w:rPr>
        <w:t xml:space="preserve"> </w:t>
      </w:r>
      <w:proofErr w:type="spellStart"/>
      <w:r w:rsidR="009531CF">
        <w:rPr>
          <w:rFonts w:ascii="Calibri" w:hAnsi="Calibri" w:cs="Calibri"/>
        </w:rPr>
        <w:t>publice</w:t>
      </w:r>
      <w:proofErr w:type="spellEnd"/>
      <w:r w:rsidR="009531CF">
        <w:rPr>
          <w:rFonts w:ascii="Calibri" w:hAnsi="Calibri" w:cs="Calibri"/>
        </w:rPr>
        <w:t>;</w:t>
      </w:r>
    </w:p>
    <w:p w14:paraId="691D8D11" w14:textId="09B2CB15" w:rsidR="009531CF" w:rsidRPr="009531CF" w:rsidRDefault="009531CF" w:rsidP="007E6DB7">
      <w:pPr>
        <w:pStyle w:val="Listparagraf"/>
        <w:numPr>
          <w:ilvl w:val="0"/>
          <w:numId w:val="2"/>
        </w:numPr>
        <w:jc w:val="both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</w:rPr>
        <w:t>Ofertantul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obliga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accepte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efectuarea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gratuita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oricaror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activitati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operatiuni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necesare</w:t>
      </w:r>
      <w:proofErr w:type="spellEnd"/>
      <w:r>
        <w:rPr>
          <w:rFonts w:ascii="Calibri" w:hAnsi="Calibri" w:cs="Calibri"/>
        </w:rPr>
        <w:t xml:space="preserve"> ca </w:t>
      </w:r>
      <w:proofErr w:type="spellStart"/>
      <w:r>
        <w:rPr>
          <w:rFonts w:ascii="Calibri" w:hAnsi="Calibri" w:cs="Calibri"/>
        </w:rPr>
        <w:t>urmare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adoptarii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oricaror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noi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prevederi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legale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modificari</w:t>
      </w:r>
      <w:proofErr w:type="spellEnd"/>
      <w:r>
        <w:rPr>
          <w:rFonts w:ascii="Calibri" w:hAnsi="Calibri" w:cs="Calibri"/>
        </w:rPr>
        <w:t xml:space="preserve"> ale </w:t>
      </w:r>
      <w:proofErr w:type="spellStart"/>
      <w:r>
        <w:rPr>
          <w:rFonts w:ascii="Calibri" w:hAnsi="Calibri" w:cs="Calibri"/>
        </w:rPr>
        <w:t>actelor</w:t>
      </w:r>
      <w:proofErr w:type="spellEnd"/>
      <w:r>
        <w:rPr>
          <w:rFonts w:ascii="Calibri" w:hAnsi="Calibri" w:cs="Calibri"/>
        </w:rPr>
        <w:t xml:space="preserve"> normative in </w:t>
      </w:r>
      <w:proofErr w:type="spellStart"/>
      <w:r>
        <w:rPr>
          <w:rFonts w:ascii="Calibri" w:hAnsi="Calibri" w:cs="Calibri"/>
        </w:rPr>
        <w:t>vigoare</w:t>
      </w:r>
      <w:proofErr w:type="spellEnd"/>
      <w:r>
        <w:rPr>
          <w:rFonts w:ascii="Calibri" w:hAnsi="Calibri" w:cs="Calibri"/>
        </w:rPr>
        <w:t>.</w:t>
      </w:r>
    </w:p>
    <w:p w14:paraId="2B25994E" w14:textId="21EE725E" w:rsidR="009531CF" w:rsidRDefault="009531CF" w:rsidP="009531CF">
      <w:pPr>
        <w:jc w:val="both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Caracteristici</w:t>
      </w:r>
      <w:proofErr w:type="spellEnd"/>
      <w:r>
        <w:rPr>
          <w:rFonts w:ascii="Calibri" w:hAnsi="Calibri" w:cs="Calibri"/>
          <w:b/>
          <w:bCs/>
        </w:rPr>
        <w:t xml:space="preserve"> POS</w:t>
      </w:r>
    </w:p>
    <w:p w14:paraId="36CD702B" w14:textId="6A1A51B3" w:rsidR="009531CF" w:rsidRDefault="009531CF" w:rsidP="009531CF">
      <w:pPr>
        <w:pStyle w:val="Listparagraf"/>
        <w:numPr>
          <w:ilvl w:val="0"/>
          <w:numId w:val="3"/>
        </w:numPr>
        <w:jc w:val="both"/>
        <w:rPr>
          <w:rFonts w:ascii="Calibri" w:hAnsi="Calibri" w:cs="Calibri"/>
        </w:rPr>
      </w:pPr>
      <w:r w:rsidRPr="009531CF">
        <w:rPr>
          <w:rFonts w:ascii="Calibri" w:hAnsi="Calibri" w:cs="Calibri"/>
        </w:rPr>
        <w:t xml:space="preserve">Solutia </w:t>
      </w:r>
      <w:proofErr w:type="spellStart"/>
      <w:r w:rsidRPr="009531CF">
        <w:rPr>
          <w:rFonts w:ascii="Calibri" w:hAnsi="Calibri" w:cs="Calibri"/>
        </w:rPr>
        <w:t>prezentata</w:t>
      </w:r>
      <w:proofErr w:type="spellEnd"/>
      <w:r w:rsidRPr="009531CF">
        <w:rPr>
          <w:rFonts w:ascii="Calibri" w:hAnsi="Calibri" w:cs="Calibri"/>
        </w:rPr>
        <w:t xml:space="preserve"> </w:t>
      </w:r>
      <w:proofErr w:type="spellStart"/>
      <w:r w:rsidRPr="009531CF">
        <w:rPr>
          <w:rFonts w:ascii="Calibri" w:hAnsi="Calibri" w:cs="Calibri"/>
        </w:rPr>
        <w:t>va</w:t>
      </w:r>
      <w:proofErr w:type="spellEnd"/>
      <w:r w:rsidRPr="009531CF">
        <w:rPr>
          <w:rFonts w:ascii="Calibri" w:hAnsi="Calibri" w:cs="Calibri"/>
        </w:rPr>
        <w:t xml:space="preserve"> </w:t>
      </w:r>
      <w:proofErr w:type="spellStart"/>
      <w:r w:rsidRPr="009531CF">
        <w:rPr>
          <w:rFonts w:ascii="Calibri" w:hAnsi="Calibri" w:cs="Calibri"/>
        </w:rPr>
        <w:t>asigura</w:t>
      </w:r>
      <w:proofErr w:type="spellEnd"/>
      <w:r w:rsidRPr="009531CF">
        <w:rPr>
          <w:rFonts w:ascii="Calibri" w:hAnsi="Calibri" w:cs="Calibri"/>
        </w:rPr>
        <w:t xml:space="preserve"> </w:t>
      </w:r>
      <w:proofErr w:type="spellStart"/>
      <w:r w:rsidRPr="009531CF">
        <w:rPr>
          <w:rFonts w:ascii="Calibri" w:hAnsi="Calibri" w:cs="Calibri"/>
        </w:rPr>
        <w:t>respectarea</w:t>
      </w:r>
      <w:proofErr w:type="spellEnd"/>
      <w:r w:rsidRPr="009531CF">
        <w:rPr>
          <w:rFonts w:ascii="Calibri" w:hAnsi="Calibri" w:cs="Calibri"/>
        </w:rPr>
        <w:t xml:space="preserve"> </w:t>
      </w:r>
      <w:proofErr w:type="spellStart"/>
      <w:r w:rsidRPr="009531CF">
        <w:rPr>
          <w:rFonts w:ascii="Calibri" w:hAnsi="Calibri" w:cs="Calibri"/>
        </w:rPr>
        <w:t>tuturor</w:t>
      </w:r>
      <w:proofErr w:type="spellEnd"/>
      <w:r w:rsidRPr="009531CF">
        <w:rPr>
          <w:rFonts w:ascii="Calibri" w:hAnsi="Calibri" w:cs="Calibri"/>
        </w:rPr>
        <w:t xml:space="preserve"> </w:t>
      </w:r>
      <w:proofErr w:type="spellStart"/>
      <w:r w:rsidRPr="009531CF">
        <w:rPr>
          <w:rFonts w:ascii="Calibri" w:hAnsi="Calibri" w:cs="Calibri"/>
        </w:rPr>
        <w:t>reglementarilor</w:t>
      </w:r>
      <w:proofErr w:type="spellEnd"/>
      <w:r w:rsidRPr="009531CF">
        <w:rPr>
          <w:rFonts w:ascii="Calibri" w:hAnsi="Calibri" w:cs="Calibri"/>
        </w:rPr>
        <w:t xml:space="preserve"> </w:t>
      </w:r>
      <w:proofErr w:type="spellStart"/>
      <w:r w:rsidRPr="009531CF">
        <w:rPr>
          <w:rFonts w:ascii="Calibri" w:hAnsi="Calibri" w:cs="Calibri"/>
        </w:rPr>
        <w:t>internationale</w:t>
      </w:r>
      <w:proofErr w:type="spellEnd"/>
      <w:r w:rsidRPr="009531CF">
        <w:rPr>
          <w:rFonts w:ascii="Calibri" w:hAnsi="Calibri" w:cs="Calibri"/>
        </w:rPr>
        <w:t xml:space="preserve"> </w:t>
      </w:r>
      <w:proofErr w:type="spellStart"/>
      <w:r w:rsidRPr="009531CF">
        <w:rPr>
          <w:rFonts w:ascii="Calibri" w:hAnsi="Calibri" w:cs="Calibri"/>
        </w:rPr>
        <w:t>impuse</w:t>
      </w:r>
      <w:proofErr w:type="spellEnd"/>
      <w:r w:rsidRPr="009531CF">
        <w:rPr>
          <w:rFonts w:ascii="Calibri" w:hAnsi="Calibri" w:cs="Calibri"/>
        </w:rPr>
        <w:t xml:space="preserve"> de </w:t>
      </w:r>
      <w:proofErr w:type="spellStart"/>
      <w:r w:rsidRPr="009531CF">
        <w:rPr>
          <w:rFonts w:ascii="Calibri" w:hAnsi="Calibri" w:cs="Calibri"/>
        </w:rPr>
        <w:t>organizatiile</w:t>
      </w:r>
      <w:proofErr w:type="spellEnd"/>
      <w:r w:rsidRPr="009531CF">
        <w:rPr>
          <w:rFonts w:ascii="Calibri" w:hAnsi="Calibri" w:cs="Calibri"/>
        </w:rPr>
        <w:t xml:space="preserve"> VISA/MASTERCARD.</w:t>
      </w:r>
    </w:p>
    <w:p w14:paraId="0EBD2EB3" w14:textId="27066425" w:rsidR="009531CF" w:rsidRDefault="009531CF" w:rsidP="009531CF">
      <w:pPr>
        <w:pStyle w:val="Listparagraf"/>
        <w:numPr>
          <w:ilvl w:val="0"/>
          <w:numId w:val="3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Echipamentele</w:t>
      </w:r>
      <w:proofErr w:type="spellEnd"/>
      <w:r>
        <w:rPr>
          <w:rFonts w:ascii="Calibri" w:hAnsi="Calibri" w:cs="Calibri"/>
        </w:rPr>
        <w:t xml:space="preserve"> POS de </w:t>
      </w:r>
      <w:proofErr w:type="spellStart"/>
      <w:r>
        <w:rPr>
          <w:rFonts w:ascii="Calibri" w:hAnsi="Calibri" w:cs="Calibri"/>
        </w:rPr>
        <w:t>acceptare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plata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cardurilor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vor</w:t>
      </w:r>
      <w:proofErr w:type="spellEnd"/>
      <w:r>
        <w:rPr>
          <w:rFonts w:ascii="Calibri" w:hAnsi="Calibri" w:cs="Calibri"/>
        </w:rPr>
        <w:t xml:space="preserve"> fi de ultima </w:t>
      </w:r>
      <w:proofErr w:type="spellStart"/>
      <w:r>
        <w:rPr>
          <w:rFonts w:ascii="Calibri" w:hAnsi="Calibri" w:cs="Calibri"/>
        </w:rPr>
        <w:t>generatie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solutia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tehnica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raspunde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tuturor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reglementarilor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PCI(</w:t>
      </w:r>
      <w:proofErr w:type="gramEnd"/>
      <w:r>
        <w:rPr>
          <w:rFonts w:ascii="Calibri" w:hAnsi="Calibri" w:cs="Calibri"/>
        </w:rPr>
        <w:t>Payment Card Industry).</w:t>
      </w:r>
    </w:p>
    <w:p w14:paraId="3B3CA400" w14:textId="017CB487" w:rsidR="009531CF" w:rsidRDefault="009531CF" w:rsidP="009531CF">
      <w:pPr>
        <w:pStyle w:val="Listparagraf"/>
        <w:numPr>
          <w:ilvl w:val="0"/>
          <w:numId w:val="3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Cititor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proofErr w:type="gramStart"/>
      <w:r>
        <w:rPr>
          <w:rFonts w:ascii="Calibri" w:hAnsi="Calibri" w:cs="Calibri"/>
        </w:rPr>
        <w:t>carduri</w:t>
      </w:r>
      <w:proofErr w:type="spellEnd"/>
      <w:r>
        <w:rPr>
          <w:rFonts w:ascii="Calibri" w:hAnsi="Calibri" w:cs="Calibri"/>
        </w:rPr>
        <w:t xml:space="preserve"> :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pentru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carduri</w:t>
      </w:r>
      <w:proofErr w:type="spellEnd"/>
      <w:r>
        <w:rPr>
          <w:rFonts w:ascii="Calibri" w:hAnsi="Calibri" w:cs="Calibri"/>
        </w:rPr>
        <w:t xml:space="preserve"> cu </w:t>
      </w:r>
      <w:proofErr w:type="spellStart"/>
      <w:r>
        <w:rPr>
          <w:rFonts w:ascii="Calibri" w:hAnsi="Calibri" w:cs="Calibri"/>
        </w:rPr>
        <w:t>banda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magnetica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pentru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carduri</w:t>
      </w:r>
      <w:proofErr w:type="spellEnd"/>
      <w:r>
        <w:rPr>
          <w:rFonts w:ascii="Calibri" w:hAnsi="Calibri" w:cs="Calibri"/>
        </w:rPr>
        <w:t xml:space="preserve"> cu </w:t>
      </w:r>
      <w:proofErr w:type="spellStart"/>
      <w:r>
        <w:rPr>
          <w:rFonts w:ascii="Calibri" w:hAnsi="Calibri" w:cs="Calibri"/>
        </w:rPr>
        <w:t>cip</w:t>
      </w:r>
      <w:proofErr w:type="spellEnd"/>
      <w:r>
        <w:rPr>
          <w:rFonts w:ascii="Calibri" w:hAnsi="Calibri" w:cs="Calibri"/>
        </w:rPr>
        <w:t>;</w:t>
      </w:r>
    </w:p>
    <w:p w14:paraId="28265DC2" w14:textId="378F4A75" w:rsidR="009531CF" w:rsidRDefault="009531CF" w:rsidP="009531CF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Terminalul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trebuie</w:t>
      </w:r>
      <w:proofErr w:type="spellEnd"/>
      <w:r>
        <w:rPr>
          <w:rFonts w:ascii="Calibri" w:hAnsi="Calibri" w:cs="Calibri"/>
        </w:rPr>
        <w:t xml:space="preserve"> s </w:t>
      </w:r>
      <w:proofErr w:type="spellStart"/>
      <w:r>
        <w:rPr>
          <w:rFonts w:ascii="Calibri" w:hAnsi="Calibri" w:cs="Calibri"/>
        </w:rPr>
        <w:t>aefectueze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urmatoarele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operatii</w:t>
      </w:r>
      <w:proofErr w:type="spellEnd"/>
      <w:r>
        <w:rPr>
          <w:rFonts w:ascii="Calibri" w:hAnsi="Calibri" w:cs="Calibri"/>
        </w:rPr>
        <w:t>:</w:t>
      </w:r>
    </w:p>
    <w:p w14:paraId="0F282B65" w14:textId="07AF6F41" w:rsidR="009531CF" w:rsidRDefault="00F562E3" w:rsidP="009531CF">
      <w:pPr>
        <w:pStyle w:val="Listparagraf"/>
        <w:numPr>
          <w:ilvl w:val="0"/>
          <w:numId w:val="3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Incasare</w:t>
      </w:r>
      <w:proofErr w:type="spellEnd"/>
      <w:r>
        <w:rPr>
          <w:rFonts w:ascii="Calibri" w:hAnsi="Calibri" w:cs="Calibri"/>
        </w:rPr>
        <w:t xml:space="preserve"> (‘’SALE”) </w:t>
      </w:r>
      <w:proofErr w:type="spellStart"/>
      <w:r>
        <w:rPr>
          <w:rFonts w:ascii="Calibri" w:hAnsi="Calibri" w:cs="Calibri"/>
        </w:rPr>
        <w:t>prin</w:t>
      </w:r>
      <w:proofErr w:type="spellEnd"/>
      <w:r>
        <w:rPr>
          <w:rFonts w:ascii="Calibri" w:hAnsi="Calibri" w:cs="Calibri"/>
        </w:rPr>
        <w:t xml:space="preserve"> care </w:t>
      </w:r>
      <w:proofErr w:type="spellStart"/>
      <w:r>
        <w:rPr>
          <w:rFonts w:ascii="Calibri" w:hAnsi="Calibri" w:cs="Calibri"/>
        </w:rPr>
        <w:t>este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debitat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contul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cardului</w:t>
      </w:r>
      <w:proofErr w:type="spellEnd"/>
      <w:r>
        <w:rPr>
          <w:rFonts w:ascii="Calibri" w:hAnsi="Calibri" w:cs="Calibri"/>
        </w:rPr>
        <w:t xml:space="preserve"> cu care se face </w:t>
      </w:r>
      <w:proofErr w:type="spellStart"/>
      <w:r>
        <w:rPr>
          <w:rFonts w:ascii="Calibri" w:hAnsi="Calibri" w:cs="Calibri"/>
        </w:rPr>
        <w:t>plata</w:t>
      </w:r>
      <w:proofErr w:type="spellEnd"/>
      <w:r>
        <w:rPr>
          <w:rFonts w:ascii="Calibri" w:hAnsi="Calibri" w:cs="Calibri"/>
        </w:rPr>
        <w:t xml:space="preserve"> cu </w:t>
      </w:r>
      <w:proofErr w:type="spellStart"/>
      <w:r>
        <w:rPr>
          <w:rFonts w:ascii="Calibri" w:hAnsi="Calibri" w:cs="Calibri"/>
        </w:rPr>
        <w:t>suma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indicata</w:t>
      </w:r>
      <w:proofErr w:type="spellEnd"/>
      <w:r>
        <w:rPr>
          <w:rFonts w:ascii="Calibri" w:hAnsi="Calibri" w:cs="Calibri"/>
        </w:rPr>
        <w:t>;</w:t>
      </w:r>
    </w:p>
    <w:p w14:paraId="704BD53F" w14:textId="7DA996D5" w:rsidR="00F562E3" w:rsidRDefault="00F562E3" w:rsidP="009531CF">
      <w:pPr>
        <w:pStyle w:val="Listparagraf"/>
        <w:numPr>
          <w:ilvl w:val="0"/>
          <w:numId w:val="3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Anulare</w:t>
      </w:r>
      <w:proofErr w:type="spellEnd"/>
      <w:r>
        <w:rPr>
          <w:rFonts w:ascii="Calibri" w:hAnsi="Calibri" w:cs="Calibri"/>
        </w:rPr>
        <w:t xml:space="preserve"> (“CANCEL”)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Reversarea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sumei</w:t>
      </w:r>
      <w:proofErr w:type="spellEnd"/>
      <w:r>
        <w:rPr>
          <w:rFonts w:ascii="Calibri" w:hAnsi="Calibri" w:cs="Calibri"/>
        </w:rPr>
        <w:t xml:space="preserve"> (‘’REVERSAL”)- </w:t>
      </w:r>
      <w:proofErr w:type="spellStart"/>
      <w:r>
        <w:rPr>
          <w:rFonts w:ascii="Calibri" w:hAnsi="Calibri" w:cs="Calibri"/>
        </w:rPr>
        <w:t>Anularea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tranzactiei</w:t>
      </w:r>
      <w:proofErr w:type="spellEnd"/>
      <w:r>
        <w:rPr>
          <w:rFonts w:ascii="Calibri" w:hAnsi="Calibri" w:cs="Calibri"/>
        </w:rPr>
        <w:t xml:space="preserve"> in curs (se </w:t>
      </w:r>
      <w:proofErr w:type="spellStart"/>
      <w:r>
        <w:rPr>
          <w:rFonts w:ascii="Calibri" w:hAnsi="Calibri" w:cs="Calibri"/>
        </w:rPr>
        <w:t>poate</w:t>
      </w:r>
      <w:proofErr w:type="spellEnd"/>
      <w:r>
        <w:rPr>
          <w:rFonts w:ascii="Calibri" w:hAnsi="Calibri" w:cs="Calibri"/>
        </w:rPr>
        <w:t xml:space="preserve"> face in </w:t>
      </w:r>
      <w:proofErr w:type="spellStart"/>
      <w:r>
        <w:rPr>
          <w:rFonts w:ascii="Calibri" w:hAnsi="Calibri" w:cs="Calibri"/>
        </w:rPr>
        <w:t>orice</w:t>
      </w:r>
      <w:proofErr w:type="spellEnd"/>
      <w:r>
        <w:rPr>
          <w:rFonts w:ascii="Calibri" w:hAnsi="Calibri" w:cs="Calibri"/>
        </w:rPr>
        <w:t xml:space="preserve"> moment, </w:t>
      </w:r>
      <w:proofErr w:type="spellStart"/>
      <w:r>
        <w:rPr>
          <w:rFonts w:ascii="Calibri" w:hAnsi="Calibri" w:cs="Calibri"/>
        </w:rPr>
        <w:t>suma</w:t>
      </w:r>
      <w:proofErr w:type="spellEnd"/>
      <w:r>
        <w:rPr>
          <w:rFonts w:ascii="Calibri" w:hAnsi="Calibri" w:cs="Calibri"/>
        </w:rPr>
        <w:t xml:space="preserve"> indicate nu se </w:t>
      </w:r>
      <w:proofErr w:type="spellStart"/>
      <w:r>
        <w:rPr>
          <w:rFonts w:ascii="Calibri" w:hAnsi="Calibri" w:cs="Calibri"/>
        </w:rPr>
        <w:t>debiteaza</w:t>
      </w:r>
      <w:proofErr w:type="spellEnd"/>
      <w:r>
        <w:rPr>
          <w:rFonts w:ascii="Calibri" w:hAnsi="Calibri" w:cs="Calibri"/>
        </w:rPr>
        <w:t xml:space="preserve"> din </w:t>
      </w:r>
      <w:proofErr w:type="spellStart"/>
      <w:r>
        <w:rPr>
          <w:rFonts w:ascii="Calibri" w:hAnsi="Calibri" w:cs="Calibri"/>
        </w:rPr>
        <w:t>contul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purtatorului</w:t>
      </w:r>
      <w:proofErr w:type="spellEnd"/>
      <w:r>
        <w:rPr>
          <w:rFonts w:ascii="Calibri" w:hAnsi="Calibri" w:cs="Calibri"/>
        </w:rPr>
        <w:t xml:space="preserve"> de card)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Anularea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tranzactiei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trimise</w:t>
      </w:r>
      <w:proofErr w:type="spellEnd"/>
      <w:r>
        <w:rPr>
          <w:rFonts w:ascii="Calibri" w:hAnsi="Calibri" w:cs="Calibri"/>
        </w:rPr>
        <w:t xml:space="preserve">- se </w:t>
      </w:r>
      <w:proofErr w:type="spellStart"/>
      <w:r>
        <w:rPr>
          <w:rFonts w:ascii="Calibri" w:hAnsi="Calibri" w:cs="Calibri"/>
        </w:rPr>
        <w:t>poate</w:t>
      </w:r>
      <w:proofErr w:type="spellEnd"/>
      <w:r>
        <w:rPr>
          <w:rFonts w:ascii="Calibri" w:hAnsi="Calibri" w:cs="Calibri"/>
        </w:rPr>
        <w:t xml:space="preserve"> face in </w:t>
      </w:r>
      <w:proofErr w:type="spellStart"/>
      <w:r>
        <w:rPr>
          <w:rFonts w:ascii="Calibri" w:hAnsi="Calibri" w:cs="Calibri"/>
        </w:rPr>
        <w:t>primele</w:t>
      </w:r>
      <w:proofErr w:type="spellEnd"/>
      <w:r>
        <w:rPr>
          <w:rFonts w:ascii="Calibri" w:hAnsi="Calibri" w:cs="Calibri"/>
        </w:rPr>
        <w:t xml:space="preserve"> 30 de </w:t>
      </w:r>
      <w:proofErr w:type="spellStart"/>
      <w:r>
        <w:rPr>
          <w:rFonts w:ascii="Calibri" w:hAnsi="Calibri" w:cs="Calibri"/>
        </w:rPr>
        <w:t>secunde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dupa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trimiterea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tranzactiei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suma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indicata</w:t>
      </w:r>
      <w:proofErr w:type="spellEnd"/>
      <w:r>
        <w:rPr>
          <w:rFonts w:ascii="Calibri" w:hAnsi="Calibri" w:cs="Calibri"/>
        </w:rPr>
        <w:t xml:space="preserve"> care a </w:t>
      </w:r>
      <w:proofErr w:type="spellStart"/>
      <w:r>
        <w:rPr>
          <w:rFonts w:ascii="Calibri" w:hAnsi="Calibri" w:cs="Calibri"/>
        </w:rPr>
        <w:t>fost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trimisa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spre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debitare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este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returnata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purtatorului</w:t>
      </w:r>
      <w:proofErr w:type="spellEnd"/>
      <w:r>
        <w:rPr>
          <w:rFonts w:ascii="Calibri" w:hAnsi="Calibri" w:cs="Calibri"/>
        </w:rPr>
        <w:t xml:space="preserve"> de card in </w:t>
      </w:r>
      <w:proofErr w:type="spellStart"/>
      <w:r>
        <w:rPr>
          <w:rFonts w:ascii="Calibri" w:hAnsi="Calibri" w:cs="Calibri"/>
        </w:rPr>
        <w:t>cont</w:t>
      </w:r>
      <w:proofErr w:type="spellEnd"/>
      <w:r>
        <w:rPr>
          <w:rFonts w:ascii="Calibri" w:hAnsi="Calibri" w:cs="Calibri"/>
        </w:rPr>
        <w:t>,</w:t>
      </w:r>
    </w:p>
    <w:p w14:paraId="6E0C5FEA" w14:textId="66C847F3" w:rsidR="00F562E3" w:rsidRDefault="00F562E3" w:rsidP="009531CF">
      <w:pPr>
        <w:pStyle w:val="Listparagraf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fiecare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tranzactie</w:t>
      </w:r>
      <w:proofErr w:type="spellEnd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echipamentul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plata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elibera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chitanta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cel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putin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doua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exemplare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prin</w:t>
      </w:r>
      <w:proofErr w:type="spellEnd"/>
      <w:r>
        <w:rPr>
          <w:rFonts w:ascii="Calibri" w:hAnsi="Calibri" w:cs="Calibri"/>
        </w:rPr>
        <w:t xml:space="preserve"> care se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certifica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efectuarea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platii</w:t>
      </w:r>
      <w:proofErr w:type="spellEnd"/>
      <w:r>
        <w:rPr>
          <w:rFonts w:ascii="Calibri" w:hAnsi="Calibri" w:cs="Calibri"/>
        </w:rPr>
        <w:t xml:space="preserve"> cu </w:t>
      </w:r>
      <w:proofErr w:type="spellStart"/>
      <w:r>
        <w:rPr>
          <w:rFonts w:ascii="Calibri" w:hAnsi="Calibri" w:cs="Calibri"/>
        </w:rPr>
        <w:t>suma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aferenta</w:t>
      </w:r>
      <w:proofErr w:type="spellEnd"/>
      <w:r>
        <w:rPr>
          <w:rFonts w:ascii="Calibri" w:hAnsi="Calibri" w:cs="Calibri"/>
        </w:rPr>
        <w:t xml:space="preserve">, din care </w:t>
      </w:r>
      <w:proofErr w:type="spellStart"/>
      <w:r>
        <w:rPr>
          <w:rFonts w:ascii="Calibri" w:hAnsi="Calibri" w:cs="Calibri"/>
        </w:rPr>
        <w:t>unul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inmana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platitorului</w:t>
      </w:r>
      <w:proofErr w:type="spellEnd"/>
      <w:r>
        <w:rPr>
          <w:rFonts w:ascii="Calibri" w:hAnsi="Calibri" w:cs="Calibri"/>
        </w:rPr>
        <w:t xml:space="preserve"> , </w:t>
      </w:r>
      <w:proofErr w:type="spellStart"/>
      <w:r>
        <w:rPr>
          <w:rFonts w:ascii="Calibri" w:hAnsi="Calibri" w:cs="Calibri"/>
        </w:rPr>
        <w:t>iar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cel</w:t>
      </w:r>
      <w:proofErr w:type="spellEnd"/>
      <w:r>
        <w:rPr>
          <w:rFonts w:ascii="Calibri" w:hAnsi="Calibri" w:cs="Calibri"/>
        </w:rPr>
        <w:t xml:space="preserve"> de-al </w:t>
      </w:r>
      <w:proofErr w:type="spellStart"/>
      <w:r>
        <w:rPr>
          <w:rFonts w:ascii="Calibri" w:hAnsi="Calibri" w:cs="Calibri"/>
        </w:rPr>
        <w:t>doilea</w:t>
      </w:r>
      <w:proofErr w:type="spellEnd"/>
      <w:r>
        <w:rPr>
          <w:rFonts w:ascii="Calibri" w:hAnsi="Calibri" w:cs="Calibri"/>
        </w:rPr>
        <w:t xml:space="preserve"> exemplar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fi </w:t>
      </w:r>
      <w:proofErr w:type="spellStart"/>
      <w:r>
        <w:rPr>
          <w:rFonts w:ascii="Calibri" w:hAnsi="Calibri" w:cs="Calibri"/>
        </w:rPr>
        <w:t>pastrat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personalul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Autoritatii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Contractante</w:t>
      </w:r>
      <w:proofErr w:type="spellEnd"/>
      <w:r>
        <w:rPr>
          <w:rFonts w:ascii="Calibri" w:hAnsi="Calibri" w:cs="Calibri"/>
        </w:rPr>
        <w:t>;</w:t>
      </w:r>
    </w:p>
    <w:p w14:paraId="2C7D2ED0" w14:textId="7CEFA2CC" w:rsidR="00F562E3" w:rsidRDefault="00F562E3" w:rsidP="009531CF">
      <w:pPr>
        <w:pStyle w:val="Listparagraf"/>
        <w:numPr>
          <w:ilvl w:val="0"/>
          <w:numId w:val="3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Retiparirea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ultimei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chitante</w:t>
      </w:r>
      <w:proofErr w:type="spellEnd"/>
      <w:r>
        <w:rPr>
          <w:rFonts w:ascii="Calibri" w:hAnsi="Calibri" w:cs="Calibri"/>
        </w:rPr>
        <w:t xml:space="preserve"> POS;</w:t>
      </w:r>
    </w:p>
    <w:p w14:paraId="10456F76" w14:textId="2283D17B" w:rsidR="00F562E3" w:rsidRDefault="00F562E3" w:rsidP="009531CF">
      <w:pPr>
        <w:pStyle w:val="Listparagraf"/>
        <w:numPr>
          <w:ilvl w:val="0"/>
          <w:numId w:val="3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Inchidere</w:t>
      </w:r>
      <w:proofErr w:type="spellEnd"/>
      <w:r>
        <w:rPr>
          <w:rFonts w:ascii="Calibri" w:hAnsi="Calibri" w:cs="Calibri"/>
        </w:rPr>
        <w:t xml:space="preserve"> casa cu </w:t>
      </w:r>
      <w:proofErr w:type="spellStart"/>
      <w:r>
        <w:rPr>
          <w:rFonts w:ascii="Calibri" w:hAnsi="Calibri" w:cs="Calibri"/>
        </w:rPr>
        <w:t>verificare</w:t>
      </w:r>
      <w:proofErr w:type="spellEnd"/>
      <w:r>
        <w:rPr>
          <w:rFonts w:ascii="Calibri" w:hAnsi="Calibri" w:cs="Calibri"/>
        </w:rPr>
        <w:t xml:space="preserve">- o data pe zi la </w:t>
      </w:r>
      <w:proofErr w:type="spellStart"/>
      <w:r>
        <w:rPr>
          <w:rFonts w:ascii="Calibri" w:hAnsi="Calibri" w:cs="Calibri"/>
        </w:rPr>
        <w:t>sfarsitul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zilei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lucru</w:t>
      </w:r>
      <w:proofErr w:type="spellEnd"/>
      <w:r>
        <w:rPr>
          <w:rFonts w:ascii="Calibri" w:hAnsi="Calibri" w:cs="Calibri"/>
        </w:rPr>
        <w:t>;</w:t>
      </w:r>
    </w:p>
    <w:p w14:paraId="36082FC1" w14:textId="66F73829" w:rsidR="00F562E3" w:rsidRDefault="00F562E3" w:rsidP="009531CF">
      <w:pPr>
        <w:pStyle w:val="Listparagraf"/>
        <w:numPr>
          <w:ilvl w:val="0"/>
          <w:numId w:val="3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Raportari</w:t>
      </w:r>
      <w:proofErr w:type="spellEnd"/>
      <w:r>
        <w:rPr>
          <w:rFonts w:ascii="Calibri" w:hAnsi="Calibri" w:cs="Calibri"/>
        </w:rPr>
        <w:t xml:space="preserve"> </w:t>
      </w:r>
    </w:p>
    <w:p w14:paraId="35326772" w14:textId="7F929DAB" w:rsidR="00F562E3" w:rsidRDefault="00F562E3" w:rsidP="009531CF">
      <w:pPr>
        <w:pStyle w:val="Listparagraf"/>
        <w:numPr>
          <w:ilvl w:val="0"/>
          <w:numId w:val="3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Actualizari</w:t>
      </w:r>
      <w:proofErr w:type="spellEnd"/>
      <w:r>
        <w:rPr>
          <w:rFonts w:ascii="Calibri" w:hAnsi="Calibri" w:cs="Calibri"/>
        </w:rPr>
        <w:t xml:space="preserve"> software</w:t>
      </w:r>
    </w:p>
    <w:p w14:paraId="36B7ADE5" w14:textId="41AE47EE" w:rsidR="00F562E3" w:rsidRDefault="00F562E3" w:rsidP="009531CF">
      <w:pPr>
        <w:pStyle w:val="Listparagraf"/>
        <w:numPr>
          <w:ilvl w:val="0"/>
          <w:numId w:val="3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Primirea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afisarea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mesajelor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proofErr w:type="gramStart"/>
      <w:r>
        <w:rPr>
          <w:rFonts w:ascii="Calibri" w:hAnsi="Calibri" w:cs="Calibri"/>
        </w:rPr>
        <w:t>tipul</w:t>
      </w:r>
      <w:proofErr w:type="spellEnd"/>
      <w:r>
        <w:rPr>
          <w:rFonts w:ascii="Calibri" w:hAnsi="Calibri" w:cs="Calibri"/>
        </w:rPr>
        <w:t xml:space="preserve">  “</w:t>
      </w:r>
      <w:proofErr w:type="spellStart"/>
      <w:proofErr w:type="gramEnd"/>
      <w:r>
        <w:rPr>
          <w:rFonts w:ascii="Calibri" w:hAnsi="Calibri" w:cs="Calibri"/>
        </w:rPr>
        <w:t>verificarea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identitatii</w:t>
      </w:r>
      <w:proofErr w:type="spellEnd"/>
      <w:r>
        <w:rPr>
          <w:rFonts w:ascii="Calibri" w:hAnsi="Calibri" w:cs="Calibri"/>
        </w:rPr>
        <w:t xml:space="preserve"> “, “card </w:t>
      </w:r>
      <w:proofErr w:type="spellStart"/>
      <w:r>
        <w:rPr>
          <w:rFonts w:ascii="Calibri" w:hAnsi="Calibri" w:cs="Calibri"/>
        </w:rPr>
        <w:t>furat</w:t>
      </w:r>
      <w:proofErr w:type="spellEnd"/>
      <w:r>
        <w:rPr>
          <w:rFonts w:ascii="Calibri" w:hAnsi="Calibri" w:cs="Calibri"/>
        </w:rPr>
        <w:t xml:space="preserve">”, “card </w:t>
      </w:r>
      <w:proofErr w:type="spellStart"/>
      <w:r>
        <w:rPr>
          <w:rFonts w:ascii="Calibri" w:hAnsi="Calibri" w:cs="Calibri"/>
        </w:rPr>
        <w:t>blocat</w:t>
      </w:r>
      <w:proofErr w:type="spellEnd"/>
      <w:r>
        <w:rPr>
          <w:rFonts w:ascii="Calibri" w:hAnsi="Calibri" w:cs="Calibri"/>
        </w:rPr>
        <w:t>”, “</w:t>
      </w:r>
      <w:proofErr w:type="spellStart"/>
      <w:r>
        <w:rPr>
          <w:rFonts w:ascii="Calibri" w:hAnsi="Calibri" w:cs="Calibri"/>
        </w:rPr>
        <w:t>retineti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cardul</w:t>
      </w:r>
      <w:proofErr w:type="spellEnd"/>
      <w:r>
        <w:rPr>
          <w:rFonts w:ascii="Calibri" w:hAnsi="Calibri" w:cs="Calibri"/>
        </w:rPr>
        <w:t xml:space="preserve">”, </w:t>
      </w:r>
      <w:proofErr w:type="spellStart"/>
      <w:r w:rsidR="006A3CF4">
        <w:rPr>
          <w:rFonts w:ascii="Calibri" w:hAnsi="Calibri" w:cs="Calibri"/>
        </w:rPr>
        <w:t>sau</w:t>
      </w:r>
      <w:proofErr w:type="spellEnd"/>
      <w:r w:rsidR="006A3CF4">
        <w:rPr>
          <w:rFonts w:ascii="Calibri" w:hAnsi="Calibri" w:cs="Calibri"/>
        </w:rPr>
        <w:t xml:space="preserve"> </w:t>
      </w:r>
      <w:proofErr w:type="spellStart"/>
      <w:r w:rsidR="006A3CF4">
        <w:rPr>
          <w:rFonts w:ascii="Calibri" w:hAnsi="Calibri" w:cs="Calibri"/>
        </w:rPr>
        <w:t>similare</w:t>
      </w:r>
      <w:proofErr w:type="spellEnd"/>
      <w:r w:rsidR="006A3CF4">
        <w:rPr>
          <w:rFonts w:ascii="Calibri" w:hAnsi="Calibri" w:cs="Calibri"/>
        </w:rPr>
        <w:t xml:space="preserve"> primate de la </w:t>
      </w:r>
      <w:proofErr w:type="spellStart"/>
      <w:r w:rsidR="006A3CF4">
        <w:rPr>
          <w:rFonts w:ascii="Calibri" w:hAnsi="Calibri" w:cs="Calibri"/>
        </w:rPr>
        <w:t>institutia</w:t>
      </w:r>
      <w:proofErr w:type="spellEnd"/>
      <w:r w:rsidR="006A3CF4">
        <w:rPr>
          <w:rFonts w:ascii="Calibri" w:hAnsi="Calibri" w:cs="Calibri"/>
        </w:rPr>
        <w:t xml:space="preserve"> de credit’;</w:t>
      </w:r>
    </w:p>
    <w:p w14:paraId="560A4F13" w14:textId="3C7E4D70" w:rsidR="006A3CF4" w:rsidRDefault="006A3CF4" w:rsidP="006A3CF4">
      <w:pPr>
        <w:ind w:left="36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Terminalele</w:t>
      </w:r>
      <w:proofErr w:type="spellEnd"/>
      <w:r>
        <w:rPr>
          <w:rFonts w:ascii="Calibri" w:hAnsi="Calibri" w:cs="Calibri"/>
        </w:rPr>
        <w:t xml:space="preserve"> POS </w:t>
      </w:r>
      <w:proofErr w:type="spellStart"/>
      <w:r>
        <w:rPr>
          <w:rFonts w:ascii="Calibri" w:hAnsi="Calibri" w:cs="Calibri"/>
        </w:rPr>
        <w:t>trebuie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</w:t>
      </w:r>
      <w:proofErr w:type="spellEnd"/>
      <w:r>
        <w:rPr>
          <w:rFonts w:ascii="Calibri" w:hAnsi="Calibri" w:cs="Calibri"/>
        </w:rPr>
        <w:t xml:space="preserve"> fie configurate </w:t>
      </w:r>
      <w:proofErr w:type="spellStart"/>
      <w:r>
        <w:rPr>
          <w:rFonts w:ascii="Calibri" w:hAnsi="Calibri" w:cs="Calibri"/>
        </w:rPr>
        <w:t>pentru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urmatoarele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moduri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lucru</w:t>
      </w:r>
      <w:proofErr w:type="spellEnd"/>
      <w:r>
        <w:rPr>
          <w:rFonts w:ascii="Calibri" w:hAnsi="Calibri" w:cs="Calibri"/>
        </w:rPr>
        <w:t>:</w:t>
      </w:r>
    </w:p>
    <w:p w14:paraId="546D91F8" w14:textId="630A2F12" w:rsidR="006A3CF4" w:rsidRDefault="006A3CF4" w:rsidP="006A3CF4">
      <w:pPr>
        <w:pStyle w:val="Listparagraf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Mod de </w:t>
      </w:r>
      <w:proofErr w:type="spellStart"/>
      <w:r>
        <w:rPr>
          <w:rFonts w:ascii="Calibri" w:hAnsi="Calibri" w:cs="Calibri"/>
        </w:rPr>
        <w:t>lucru</w:t>
      </w:r>
      <w:proofErr w:type="spellEnd"/>
      <w:r>
        <w:rPr>
          <w:rFonts w:ascii="Calibri" w:hAnsi="Calibri" w:cs="Calibri"/>
        </w:rPr>
        <w:t xml:space="preserve"> manual- </w:t>
      </w:r>
      <w:proofErr w:type="spellStart"/>
      <w:r>
        <w:rPr>
          <w:rFonts w:ascii="Calibri" w:hAnsi="Calibri" w:cs="Calibri"/>
        </w:rPr>
        <w:t>suma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plata</w:t>
      </w:r>
      <w:proofErr w:type="spellEnd"/>
      <w:r>
        <w:rPr>
          <w:rFonts w:ascii="Calibri" w:hAnsi="Calibri" w:cs="Calibri"/>
        </w:rPr>
        <w:t xml:space="preserve"> se introduce manual de </w:t>
      </w:r>
      <w:proofErr w:type="spellStart"/>
      <w:r>
        <w:rPr>
          <w:rFonts w:ascii="Calibri" w:hAnsi="Calibri" w:cs="Calibri"/>
        </w:rPr>
        <w:t>catre</w:t>
      </w:r>
      <w:proofErr w:type="spellEnd"/>
      <w:r>
        <w:rPr>
          <w:rFonts w:ascii="Calibri" w:hAnsi="Calibri" w:cs="Calibri"/>
        </w:rPr>
        <w:t xml:space="preserve"> operator</w:t>
      </w:r>
    </w:p>
    <w:p w14:paraId="18BCB329" w14:textId="7EC26A9A" w:rsidR="006A3CF4" w:rsidRDefault="006A3CF4" w:rsidP="006A3CF4">
      <w:pPr>
        <w:pStyle w:val="Listparagraf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Mod de </w:t>
      </w:r>
      <w:proofErr w:type="spellStart"/>
      <w:r>
        <w:rPr>
          <w:rFonts w:ascii="Calibri" w:hAnsi="Calibri" w:cs="Calibri"/>
        </w:rPr>
        <w:t>lucru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conectat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aplicatia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incasare</w:t>
      </w:r>
      <w:proofErr w:type="spellEnd"/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caz</w:t>
      </w:r>
      <w:proofErr w:type="spellEnd"/>
      <w:r>
        <w:rPr>
          <w:rFonts w:ascii="Calibri" w:hAnsi="Calibri" w:cs="Calibri"/>
        </w:rPr>
        <w:t xml:space="preserve"> in care </w:t>
      </w:r>
      <w:proofErr w:type="spellStart"/>
      <w:r>
        <w:rPr>
          <w:rFonts w:ascii="Calibri" w:hAnsi="Calibri" w:cs="Calibri"/>
        </w:rPr>
        <w:t>terminalul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trebuie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comunice</w:t>
      </w:r>
      <w:proofErr w:type="spellEnd"/>
      <w:r>
        <w:rPr>
          <w:rFonts w:ascii="Calibri" w:hAnsi="Calibri" w:cs="Calibri"/>
        </w:rPr>
        <w:t xml:space="preserve"> cu </w:t>
      </w:r>
      <w:proofErr w:type="spellStart"/>
      <w:r>
        <w:rPr>
          <w:rFonts w:ascii="Calibri" w:hAnsi="Calibri" w:cs="Calibri"/>
        </w:rPr>
        <w:t>statia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lucru</w:t>
      </w:r>
      <w:proofErr w:type="spellEnd"/>
      <w:r>
        <w:rPr>
          <w:rFonts w:ascii="Calibri" w:hAnsi="Calibri" w:cs="Calibri"/>
        </w:rPr>
        <w:t xml:space="preserve"> de la </w:t>
      </w:r>
      <w:proofErr w:type="spellStart"/>
      <w:r>
        <w:rPr>
          <w:rFonts w:ascii="Calibri" w:hAnsi="Calibri" w:cs="Calibri"/>
        </w:rPr>
        <w:t>ghiseu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pentru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primi</w:t>
      </w:r>
      <w:proofErr w:type="spellEnd"/>
      <w:r>
        <w:rPr>
          <w:rFonts w:ascii="Calibri" w:hAnsi="Calibri" w:cs="Calibri"/>
        </w:rPr>
        <w:t>:</w:t>
      </w:r>
    </w:p>
    <w:p w14:paraId="0380812C" w14:textId="6D673E60" w:rsidR="006A3CF4" w:rsidRDefault="006A3CF4" w:rsidP="006A3CF4">
      <w:pPr>
        <w:pStyle w:val="Listparagraf"/>
        <w:numPr>
          <w:ilvl w:val="0"/>
          <w:numId w:val="5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Seria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numarul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chitantei</w:t>
      </w:r>
      <w:proofErr w:type="spellEnd"/>
      <w:r>
        <w:rPr>
          <w:rFonts w:ascii="Calibri" w:hAnsi="Calibri" w:cs="Calibri"/>
        </w:rPr>
        <w:t>;</w:t>
      </w:r>
    </w:p>
    <w:p w14:paraId="2CD0C8B6" w14:textId="651BE283" w:rsidR="006A3CF4" w:rsidRDefault="006A3CF4" w:rsidP="006A3CF4">
      <w:pPr>
        <w:pStyle w:val="Listparagraf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 de </w:t>
      </w:r>
      <w:proofErr w:type="spellStart"/>
      <w:proofErr w:type="gramStart"/>
      <w:r>
        <w:rPr>
          <w:rFonts w:ascii="Calibri" w:hAnsi="Calibri" w:cs="Calibri"/>
        </w:rPr>
        <w:t>incasat</w:t>
      </w:r>
      <w:proofErr w:type="spellEnd"/>
      <w:r>
        <w:rPr>
          <w:rFonts w:ascii="Calibri" w:hAnsi="Calibri" w:cs="Calibri"/>
        </w:rPr>
        <w:t>(</w:t>
      </w:r>
      <w:proofErr w:type="spellStart"/>
      <w:proofErr w:type="gramEnd"/>
      <w:r>
        <w:rPr>
          <w:rFonts w:ascii="Calibri" w:hAnsi="Calibri" w:cs="Calibri"/>
        </w:rPr>
        <w:t>suma</w:t>
      </w:r>
      <w:proofErr w:type="spellEnd"/>
      <w:r>
        <w:rPr>
          <w:rFonts w:ascii="Calibri" w:hAnsi="Calibri" w:cs="Calibri"/>
        </w:rPr>
        <w:t xml:space="preserve"> in RON);</w:t>
      </w:r>
    </w:p>
    <w:p w14:paraId="79CDA9E2" w14:textId="4CDD02A3" w:rsidR="006A3CF4" w:rsidRDefault="006A3CF4" w:rsidP="006A3CF4">
      <w:pPr>
        <w:pStyle w:val="Listparagraf"/>
        <w:numPr>
          <w:ilvl w:val="0"/>
          <w:numId w:val="5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Identificatorul</w:t>
      </w:r>
      <w:proofErr w:type="spellEnd"/>
      <w:r>
        <w:rPr>
          <w:rFonts w:ascii="Calibri" w:hAnsi="Calibri" w:cs="Calibri"/>
        </w:rPr>
        <w:t xml:space="preserve"> POS-</w:t>
      </w:r>
      <w:proofErr w:type="spellStart"/>
      <w:r>
        <w:rPr>
          <w:rFonts w:ascii="Calibri" w:hAnsi="Calibri" w:cs="Calibri"/>
        </w:rPr>
        <w:t>ului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programat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instalare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fiecare</w:t>
      </w:r>
      <w:proofErr w:type="spellEnd"/>
      <w:r>
        <w:rPr>
          <w:rFonts w:ascii="Calibri" w:hAnsi="Calibri" w:cs="Calibri"/>
        </w:rPr>
        <w:t xml:space="preserve"> terminal);</w:t>
      </w:r>
    </w:p>
    <w:p w14:paraId="55BB058C" w14:textId="2A45C1FB" w:rsidR="006A3CF4" w:rsidRDefault="006A3CF4" w:rsidP="006A3CF4">
      <w:pPr>
        <w:pStyle w:val="Listparagraf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Numarul de </w:t>
      </w:r>
      <w:proofErr w:type="spellStart"/>
      <w:r>
        <w:rPr>
          <w:rFonts w:ascii="Calibri" w:hAnsi="Calibri" w:cs="Calibri"/>
        </w:rPr>
        <w:t>identificare</w:t>
      </w:r>
      <w:proofErr w:type="spellEnd"/>
      <w:r>
        <w:rPr>
          <w:rFonts w:ascii="Calibri" w:hAnsi="Calibri" w:cs="Calibri"/>
        </w:rPr>
        <w:t xml:space="preserve"> al </w:t>
      </w:r>
      <w:proofErr w:type="spellStart"/>
      <w:r>
        <w:rPr>
          <w:rFonts w:ascii="Calibri" w:hAnsi="Calibri" w:cs="Calibri"/>
        </w:rPr>
        <w:t>tranzactiei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autorizate</w:t>
      </w:r>
      <w:proofErr w:type="spellEnd"/>
      <w:r>
        <w:rPr>
          <w:rFonts w:ascii="Calibri" w:hAnsi="Calibri" w:cs="Calibri"/>
        </w:rPr>
        <w:t>(</w:t>
      </w:r>
      <w:proofErr w:type="gramEnd"/>
      <w:r>
        <w:rPr>
          <w:rFonts w:ascii="Calibri" w:hAnsi="Calibri" w:cs="Calibri"/>
        </w:rPr>
        <w:t>RRN-Retrieval Reference Number);</w:t>
      </w:r>
    </w:p>
    <w:p w14:paraId="512F9585" w14:textId="0E105311" w:rsidR="006A3CF4" w:rsidRDefault="006A3CF4" w:rsidP="006A3CF4">
      <w:pPr>
        <w:pStyle w:val="Listparagraf"/>
        <w:numPr>
          <w:ilvl w:val="0"/>
          <w:numId w:val="5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Codul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aprobare</w:t>
      </w:r>
      <w:proofErr w:type="spellEnd"/>
      <w:r>
        <w:rPr>
          <w:rFonts w:ascii="Calibri" w:hAnsi="Calibri" w:cs="Calibri"/>
        </w:rPr>
        <w:t xml:space="preserve"> al </w:t>
      </w:r>
      <w:proofErr w:type="spellStart"/>
      <w:r>
        <w:rPr>
          <w:rFonts w:ascii="Calibri" w:hAnsi="Calibri" w:cs="Calibri"/>
        </w:rPr>
        <w:t>tranzactiei</w:t>
      </w:r>
      <w:proofErr w:type="spellEnd"/>
      <w:r>
        <w:rPr>
          <w:rFonts w:ascii="Calibri" w:hAnsi="Calibri" w:cs="Calibri"/>
        </w:rPr>
        <w:t>;</w:t>
      </w:r>
    </w:p>
    <w:p w14:paraId="234F7A49" w14:textId="30F3BC1B" w:rsidR="006A3CF4" w:rsidRDefault="006A3CF4" w:rsidP="006A3CF4">
      <w:pPr>
        <w:pStyle w:val="Listparagraf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 de </w:t>
      </w:r>
      <w:proofErr w:type="spellStart"/>
      <w:r>
        <w:rPr>
          <w:rFonts w:ascii="Calibri" w:hAnsi="Calibri" w:cs="Calibri"/>
        </w:rPr>
        <w:t>incasat</w:t>
      </w:r>
      <w:proofErr w:type="spellEnd"/>
      <w:r>
        <w:rPr>
          <w:rFonts w:ascii="Calibri" w:hAnsi="Calibri" w:cs="Calibri"/>
        </w:rPr>
        <w:t>;</w:t>
      </w:r>
    </w:p>
    <w:p w14:paraId="118436AC" w14:textId="2C272B80" w:rsidR="006A3CF4" w:rsidRDefault="006A3CF4" w:rsidP="006A3CF4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Conexiunea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intre</w:t>
      </w:r>
      <w:proofErr w:type="spellEnd"/>
      <w:r>
        <w:rPr>
          <w:rFonts w:ascii="Calibri" w:hAnsi="Calibri" w:cs="Calibri"/>
        </w:rPr>
        <w:t xml:space="preserve"> POS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aplicatia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incasare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utilizata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ghiseu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trebuie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realizata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interfata</w:t>
      </w:r>
      <w:proofErr w:type="spellEnd"/>
      <w:r>
        <w:rPr>
          <w:rFonts w:ascii="Calibri" w:hAnsi="Calibri" w:cs="Calibri"/>
        </w:rPr>
        <w:t xml:space="preserve"> USB (</w:t>
      </w:r>
      <w:proofErr w:type="spellStart"/>
      <w:r>
        <w:rPr>
          <w:rFonts w:ascii="Calibri" w:hAnsi="Calibri" w:cs="Calibri"/>
        </w:rPr>
        <w:t>min.USB</w:t>
      </w:r>
      <w:proofErr w:type="spellEnd"/>
      <w:r>
        <w:rPr>
          <w:rFonts w:ascii="Calibri" w:hAnsi="Calibri" w:cs="Calibri"/>
        </w:rPr>
        <w:t xml:space="preserve"> 2.0);</w:t>
      </w:r>
    </w:p>
    <w:p w14:paraId="75BC9534" w14:textId="5EB4E593" w:rsidR="006A3CF4" w:rsidRDefault="006A3CF4" w:rsidP="006A3CF4">
      <w:pPr>
        <w:jc w:val="both"/>
        <w:rPr>
          <w:rFonts w:ascii="Calibri" w:hAnsi="Calibri" w:cs="Calibri"/>
        </w:rPr>
      </w:pPr>
    </w:p>
    <w:p w14:paraId="5CD811A4" w14:textId="78897043" w:rsidR="006A3CF4" w:rsidRDefault="006A3CF4" w:rsidP="006A3CF4">
      <w:pPr>
        <w:jc w:val="both"/>
        <w:rPr>
          <w:rFonts w:ascii="Calibri" w:hAnsi="Calibri" w:cs="Calibri"/>
          <w:b/>
          <w:bCs/>
        </w:rPr>
      </w:pPr>
      <w:proofErr w:type="spellStart"/>
      <w:r w:rsidRPr="006A3CF4">
        <w:rPr>
          <w:rFonts w:ascii="Calibri" w:hAnsi="Calibri" w:cs="Calibri"/>
          <w:b/>
          <w:bCs/>
        </w:rPr>
        <w:t>Serviciile</w:t>
      </w:r>
      <w:proofErr w:type="spellEnd"/>
      <w:r w:rsidRPr="006A3CF4">
        <w:rPr>
          <w:rFonts w:ascii="Calibri" w:hAnsi="Calibri" w:cs="Calibri"/>
          <w:b/>
          <w:bCs/>
        </w:rPr>
        <w:t xml:space="preserve"> de </w:t>
      </w:r>
      <w:proofErr w:type="spellStart"/>
      <w:r w:rsidRPr="006A3CF4">
        <w:rPr>
          <w:rFonts w:ascii="Calibri" w:hAnsi="Calibri" w:cs="Calibri"/>
          <w:b/>
          <w:bCs/>
        </w:rPr>
        <w:t>instalare</w:t>
      </w:r>
      <w:proofErr w:type="spellEnd"/>
      <w:r w:rsidRPr="006A3CF4">
        <w:rPr>
          <w:rFonts w:ascii="Calibri" w:hAnsi="Calibri" w:cs="Calibri"/>
          <w:b/>
          <w:bCs/>
        </w:rPr>
        <w:t xml:space="preserve"> </w:t>
      </w:r>
      <w:proofErr w:type="spellStart"/>
      <w:r w:rsidRPr="006A3CF4">
        <w:rPr>
          <w:rFonts w:ascii="Calibri" w:hAnsi="Calibri" w:cs="Calibri"/>
          <w:b/>
          <w:bCs/>
        </w:rPr>
        <w:t>si</w:t>
      </w:r>
      <w:proofErr w:type="spellEnd"/>
      <w:r w:rsidRPr="006A3CF4">
        <w:rPr>
          <w:rFonts w:ascii="Calibri" w:hAnsi="Calibri" w:cs="Calibri"/>
          <w:b/>
          <w:bCs/>
        </w:rPr>
        <w:t xml:space="preserve"> </w:t>
      </w:r>
      <w:proofErr w:type="spellStart"/>
      <w:r w:rsidRPr="006A3CF4">
        <w:rPr>
          <w:rFonts w:ascii="Calibri" w:hAnsi="Calibri" w:cs="Calibri"/>
          <w:b/>
          <w:bCs/>
        </w:rPr>
        <w:t>configurare</w:t>
      </w:r>
      <w:proofErr w:type="spellEnd"/>
      <w:r w:rsidRPr="006A3CF4">
        <w:rPr>
          <w:rFonts w:ascii="Calibri" w:hAnsi="Calibri" w:cs="Calibri"/>
          <w:b/>
          <w:bCs/>
        </w:rPr>
        <w:t xml:space="preserve"> </w:t>
      </w:r>
      <w:proofErr w:type="gramStart"/>
      <w:r w:rsidRPr="006A3CF4">
        <w:rPr>
          <w:rFonts w:ascii="Calibri" w:hAnsi="Calibri" w:cs="Calibri"/>
          <w:b/>
          <w:bCs/>
        </w:rPr>
        <w:t>a</w:t>
      </w:r>
      <w:proofErr w:type="gramEnd"/>
      <w:r w:rsidRPr="006A3CF4">
        <w:rPr>
          <w:rFonts w:ascii="Calibri" w:hAnsi="Calibri" w:cs="Calibri"/>
          <w:b/>
          <w:bCs/>
        </w:rPr>
        <w:t xml:space="preserve"> </w:t>
      </w:r>
      <w:proofErr w:type="spellStart"/>
      <w:r w:rsidRPr="006A3CF4">
        <w:rPr>
          <w:rFonts w:ascii="Calibri" w:hAnsi="Calibri" w:cs="Calibri"/>
          <w:b/>
          <w:bCs/>
        </w:rPr>
        <w:t>echipamentelor</w:t>
      </w:r>
      <w:proofErr w:type="spellEnd"/>
      <w:r w:rsidRPr="006A3CF4">
        <w:rPr>
          <w:rFonts w:ascii="Calibri" w:hAnsi="Calibri" w:cs="Calibri"/>
          <w:b/>
          <w:bCs/>
        </w:rPr>
        <w:t xml:space="preserve"> POS:</w:t>
      </w:r>
    </w:p>
    <w:p w14:paraId="4BA4B945" w14:textId="39304913" w:rsidR="006A3CF4" w:rsidRDefault="00AB47D0" w:rsidP="006A3CF4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Serviciile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instalare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configurare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echipamentelor</w:t>
      </w:r>
      <w:proofErr w:type="spellEnd"/>
      <w:r>
        <w:rPr>
          <w:rFonts w:ascii="Calibri" w:hAnsi="Calibri" w:cs="Calibri"/>
        </w:rPr>
        <w:t xml:space="preserve"> POS </w:t>
      </w:r>
      <w:proofErr w:type="spellStart"/>
      <w:r>
        <w:rPr>
          <w:rFonts w:ascii="Calibri" w:hAnsi="Calibri" w:cs="Calibri"/>
        </w:rPr>
        <w:t>vor</w:t>
      </w:r>
      <w:proofErr w:type="spellEnd"/>
      <w:r>
        <w:rPr>
          <w:rFonts w:ascii="Calibri" w:hAnsi="Calibri" w:cs="Calibri"/>
        </w:rPr>
        <w:t xml:space="preserve"> fi </w:t>
      </w:r>
      <w:proofErr w:type="spellStart"/>
      <w:r>
        <w:rPr>
          <w:rFonts w:ascii="Calibri" w:hAnsi="Calibri" w:cs="Calibri"/>
        </w:rPr>
        <w:t>asigurate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pentru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locatia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Primariei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Comunei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Ruginesti</w:t>
      </w:r>
      <w:proofErr w:type="spellEnd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strada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Primariei</w:t>
      </w:r>
      <w:proofErr w:type="spellEnd"/>
      <w:r>
        <w:rPr>
          <w:rFonts w:ascii="Calibri" w:hAnsi="Calibri" w:cs="Calibri"/>
        </w:rPr>
        <w:t xml:space="preserve"> nr.1.</w:t>
      </w:r>
    </w:p>
    <w:p w14:paraId="0C70423C" w14:textId="5FDF4750" w:rsidR="00AB47D0" w:rsidRDefault="00AB47D0" w:rsidP="006A3CF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Din </w:t>
      </w:r>
      <w:proofErr w:type="spellStart"/>
      <w:r>
        <w:rPr>
          <w:rFonts w:ascii="Calibri" w:hAnsi="Calibri" w:cs="Calibri"/>
        </w:rPr>
        <w:t>punct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vedere</w:t>
      </w:r>
      <w:proofErr w:type="spellEnd"/>
      <w:r>
        <w:rPr>
          <w:rFonts w:ascii="Calibri" w:hAnsi="Calibri" w:cs="Calibri"/>
        </w:rPr>
        <w:t xml:space="preserve"> al </w:t>
      </w:r>
      <w:proofErr w:type="spellStart"/>
      <w:r>
        <w:rPr>
          <w:rFonts w:ascii="Calibri" w:hAnsi="Calibri" w:cs="Calibri"/>
        </w:rPr>
        <w:t>numarului</w:t>
      </w:r>
      <w:proofErr w:type="spellEnd"/>
      <w:r>
        <w:rPr>
          <w:rFonts w:ascii="Calibri" w:hAnsi="Calibri" w:cs="Calibri"/>
        </w:rPr>
        <w:t xml:space="preserve"> de POS-</w:t>
      </w:r>
      <w:proofErr w:type="spellStart"/>
      <w:r>
        <w:rPr>
          <w:rFonts w:ascii="Calibri" w:hAnsi="Calibri" w:cs="Calibri"/>
        </w:rPr>
        <w:t>uri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urmeaza</w:t>
      </w:r>
      <w:proofErr w:type="spellEnd"/>
      <w:r>
        <w:rPr>
          <w:rFonts w:ascii="Calibri" w:hAnsi="Calibri" w:cs="Calibri"/>
        </w:rPr>
        <w:t xml:space="preserve"> a fi </w:t>
      </w:r>
      <w:proofErr w:type="spellStart"/>
      <w:r>
        <w:rPr>
          <w:rFonts w:ascii="Calibri" w:hAnsi="Calibri" w:cs="Calibri"/>
        </w:rPr>
        <w:t>puse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proofErr w:type="gramStart"/>
      <w:r>
        <w:rPr>
          <w:rFonts w:ascii="Calibri" w:hAnsi="Calibri" w:cs="Calibri"/>
        </w:rPr>
        <w:t>functiune</w:t>
      </w:r>
      <w:proofErr w:type="spellEnd"/>
      <w:r>
        <w:rPr>
          <w:rFonts w:ascii="Calibri" w:hAnsi="Calibri" w:cs="Calibri"/>
        </w:rPr>
        <w:t xml:space="preserve"> ,am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estimat</w:t>
      </w:r>
      <w:proofErr w:type="spellEnd"/>
      <w:r>
        <w:rPr>
          <w:rFonts w:ascii="Calibri" w:hAnsi="Calibri" w:cs="Calibri"/>
        </w:rPr>
        <w:t xml:space="preserve"> un </w:t>
      </w:r>
      <w:proofErr w:type="spellStart"/>
      <w:r>
        <w:rPr>
          <w:rFonts w:ascii="Calibri" w:hAnsi="Calibri" w:cs="Calibri"/>
        </w:rPr>
        <w:t>necesar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constand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intr</w:t>
      </w:r>
      <w:proofErr w:type="spellEnd"/>
      <w:r>
        <w:rPr>
          <w:rFonts w:ascii="Calibri" w:hAnsi="Calibri" w:cs="Calibri"/>
        </w:rPr>
        <w:t xml:space="preserve">-un </w:t>
      </w:r>
      <w:proofErr w:type="spellStart"/>
      <w:r>
        <w:rPr>
          <w:rFonts w:ascii="Calibri" w:hAnsi="Calibri" w:cs="Calibri"/>
        </w:rPr>
        <w:t>numar</w:t>
      </w:r>
      <w:proofErr w:type="spellEnd"/>
      <w:r>
        <w:rPr>
          <w:rFonts w:ascii="Calibri" w:hAnsi="Calibri" w:cs="Calibri"/>
        </w:rPr>
        <w:t xml:space="preserve"> de 1 POS-</w:t>
      </w:r>
      <w:proofErr w:type="spellStart"/>
      <w:r>
        <w:rPr>
          <w:rFonts w:ascii="Calibri" w:hAnsi="Calibri" w:cs="Calibri"/>
        </w:rPr>
        <w:t>uri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pentru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ghiseele</w:t>
      </w:r>
      <w:proofErr w:type="spellEnd"/>
      <w:r>
        <w:rPr>
          <w:rFonts w:ascii="Calibri" w:hAnsi="Calibri" w:cs="Calibri"/>
        </w:rPr>
        <w:t xml:space="preserve"> operative ale </w:t>
      </w:r>
      <w:proofErr w:type="spellStart"/>
      <w:r>
        <w:rPr>
          <w:rFonts w:ascii="Calibri" w:hAnsi="Calibri" w:cs="Calibri"/>
        </w:rPr>
        <w:t>Primariei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Comunei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Ruginesti</w:t>
      </w:r>
      <w:proofErr w:type="spellEnd"/>
      <w:r>
        <w:rPr>
          <w:rFonts w:ascii="Calibri" w:hAnsi="Calibri" w:cs="Calibri"/>
        </w:rPr>
        <w:t>.</w:t>
      </w:r>
    </w:p>
    <w:p w14:paraId="13BFA919" w14:textId="2294557A" w:rsidR="00AB47D0" w:rsidRDefault="00AB47D0" w:rsidP="006A3CF4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Terminalele</w:t>
      </w:r>
      <w:proofErr w:type="spellEnd"/>
      <w:r>
        <w:rPr>
          <w:rFonts w:ascii="Calibri" w:hAnsi="Calibri" w:cs="Calibri"/>
        </w:rPr>
        <w:t xml:space="preserve"> POS </w:t>
      </w:r>
      <w:proofErr w:type="spellStart"/>
      <w:r>
        <w:rPr>
          <w:rFonts w:ascii="Calibri" w:hAnsi="Calibri" w:cs="Calibri"/>
        </w:rPr>
        <w:t>necesare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vor</w:t>
      </w:r>
      <w:proofErr w:type="spellEnd"/>
      <w:r>
        <w:rPr>
          <w:rFonts w:ascii="Calibri" w:hAnsi="Calibri" w:cs="Calibri"/>
        </w:rPr>
        <w:t xml:space="preserve"> fi </w:t>
      </w:r>
      <w:proofErr w:type="spellStart"/>
      <w:r>
        <w:rPr>
          <w:rFonts w:ascii="Calibri" w:hAnsi="Calibri" w:cs="Calibri"/>
        </w:rPr>
        <w:t>puse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dispozitie</w:t>
      </w:r>
      <w:proofErr w:type="spellEnd"/>
      <w:r>
        <w:rPr>
          <w:rFonts w:ascii="Calibri" w:hAnsi="Calibri" w:cs="Calibri"/>
        </w:rPr>
        <w:t xml:space="preserve"> in mod </w:t>
      </w:r>
      <w:proofErr w:type="spellStart"/>
      <w:r>
        <w:rPr>
          <w:rFonts w:ascii="Calibri" w:hAnsi="Calibri" w:cs="Calibri"/>
        </w:rPr>
        <w:t>gratuit</w:t>
      </w:r>
      <w:proofErr w:type="spellEnd"/>
      <w:r>
        <w:rPr>
          <w:rFonts w:ascii="Calibri" w:hAnsi="Calibri" w:cs="Calibri"/>
        </w:rPr>
        <w:t>.</w:t>
      </w:r>
    </w:p>
    <w:p w14:paraId="2F9FF7EC" w14:textId="73FDB00F" w:rsidR="00AB47D0" w:rsidRDefault="00AB47D0" w:rsidP="006A3CF4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Serviciile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instalare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configurare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terminalelor</w:t>
      </w:r>
      <w:proofErr w:type="spellEnd"/>
      <w:r>
        <w:rPr>
          <w:rFonts w:ascii="Calibri" w:hAnsi="Calibri" w:cs="Calibri"/>
        </w:rPr>
        <w:t xml:space="preserve"> POS se </w:t>
      </w:r>
      <w:proofErr w:type="spellStart"/>
      <w:r>
        <w:rPr>
          <w:rFonts w:ascii="Calibri" w:hAnsi="Calibri" w:cs="Calibri"/>
        </w:rPr>
        <w:t>vor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asigura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gratuit</w:t>
      </w:r>
      <w:proofErr w:type="spellEnd"/>
      <w:r>
        <w:rPr>
          <w:rFonts w:ascii="Calibri" w:hAnsi="Calibri" w:cs="Calibri"/>
        </w:rPr>
        <w:t>.</w:t>
      </w:r>
    </w:p>
    <w:p w14:paraId="2B843191" w14:textId="4BFEC52F" w:rsidR="00AB47D0" w:rsidRDefault="00AB47D0" w:rsidP="006A3CF4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Instalarea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efectua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baza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unui</w:t>
      </w:r>
      <w:proofErr w:type="spellEnd"/>
      <w:r>
        <w:rPr>
          <w:rFonts w:ascii="Calibri" w:hAnsi="Calibri" w:cs="Calibri"/>
        </w:rPr>
        <w:t xml:space="preserve"> program de </w:t>
      </w:r>
      <w:proofErr w:type="spellStart"/>
      <w:r>
        <w:rPr>
          <w:rFonts w:ascii="Calibri" w:hAnsi="Calibri" w:cs="Calibri"/>
        </w:rPr>
        <w:t>implementare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propus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prestator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acceptat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achizitor</w:t>
      </w:r>
      <w:proofErr w:type="spellEnd"/>
      <w:r>
        <w:rPr>
          <w:rFonts w:ascii="Calibri" w:hAnsi="Calibri" w:cs="Calibri"/>
        </w:rPr>
        <w:t xml:space="preserve"> care nu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depasi</w:t>
      </w:r>
      <w:proofErr w:type="spellEnd"/>
      <w:r>
        <w:rPr>
          <w:rFonts w:ascii="Calibri" w:hAnsi="Calibri" w:cs="Calibri"/>
        </w:rPr>
        <w:t xml:space="preserve"> 15 </w:t>
      </w:r>
      <w:proofErr w:type="spellStart"/>
      <w:r>
        <w:rPr>
          <w:rFonts w:ascii="Calibri" w:hAnsi="Calibri" w:cs="Calibri"/>
        </w:rPr>
        <w:t>zile</w:t>
      </w:r>
      <w:proofErr w:type="spellEnd"/>
      <w:r>
        <w:rPr>
          <w:rFonts w:ascii="Calibri" w:hAnsi="Calibri" w:cs="Calibri"/>
        </w:rPr>
        <w:t xml:space="preserve"> de la data </w:t>
      </w:r>
      <w:proofErr w:type="spellStart"/>
      <w:r>
        <w:rPr>
          <w:rFonts w:ascii="Calibri" w:hAnsi="Calibri" w:cs="Calibri"/>
        </w:rPr>
        <w:t>semnarii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contractului</w:t>
      </w:r>
      <w:proofErr w:type="spellEnd"/>
      <w:r>
        <w:rPr>
          <w:rFonts w:ascii="Calibri" w:hAnsi="Calibri" w:cs="Calibri"/>
        </w:rPr>
        <w:t>.</w:t>
      </w:r>
    </w:p>
    <w:p w14:paraId="07DF8427" w14:textId="1E0DEBBC" w:rsidR="00AB47D0" w:rsidRDefault="00AB47D0" w:rsidP="006A3CF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Solutia </w:t>
      </w:r>
      <w:proofErr w:type="spellStart"/>
      <w:r>
        <w:rPr>
          <w:rFonts w:ascii="Calibri" w:hAnsi="Calibri" w:cs="Calibri"/>
        </w:rPr>
        <w:t>tehnica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pentru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transmiterea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securizata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datelor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fi </w:t>
      </w:r>
      <w:proofErr w:type="spellStart"/>
      <w:r>
        <w:rPr>
          <w:rFonts w:ascii="Calibri" w:hAnsi="Calibri" w:cs="Calibri"/>
        </w:rPr>
        <w:t>asigurata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proofErr w:type="gramStart"/>
      <w:r>
        <w:rPr>
          <w:rFonts w:ascii="Calibri" w:hAnsi="Calibri" w:cs="Calibri"/>
        </w:rPr>
        <w:t>prestator</w:t>
      </w:r>
      <w:proofErr w:type="spellEnd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asigurandu</w:t>
      </w:r>
      <w:proofErr w:type="spellEnd"/>
      <w:r>
        <w:rPr>
          <w:rFonts w:ascii="Calibri" w:hAnsi="Calibri" w:cs="Calibri"/>
        </w:rPr>
        <w:t xml:space="preserve">-se </w:t>
      </w:r>
      <w:proofErr w:type="spellStart"/>
      <w:r>
        <w:rPr>
          <w:rFonts w:ascii="Calibri" w:hAnsi="Calibri" w:cs="Calibri"/>
        </w:rPr>
        <w:t>gratuit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liniile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comunicatii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dintre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terminalele</w:t>
      </w:r>
      <w:proofErr w:type="spellEnd"/>
      <w:r>
        <w:rPr>
          <w:rFonts w:ascii="Calibri" w:hAnsi="Calibri" w:cs="Calibri"/>
        </w:rPr>
        <w:t xml:space="preserve"> POS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banca.</w:t>
      </w:r>
    </w:p>
    <w:p w14:paraId="17195674" w14:textId="7B77CE28" w:rsidR="00AB47D0" w:rsidRDefault="00AB47D0" w:rsidP="006A3CF4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Toate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echipamentele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instalate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vor</w:t>
      </w:r>
      <w:proofErr w:type="spellEnd"/>
      <w:r>
        <w:rPr>
          <w:rFonts w:ascii="Calibri" w:hAnsi="Calibri" w:cs="Calibri"/>
        </w:rPr>
        <w:t xml:space="preserve"> fi </w:t>
      </w:r>
      <w:proofErr w:type="spellStart"/>
      <w:r>
        <w:rPr>
          <w:rFonts w:ascii="Calibri" w:hAnsi="Calibri" w:cs="Calibri"/>
        </w:rPr>
        <w:t>noi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toate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accesoriile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necesare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pentru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instalarea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echipamentelor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vor</w:t>
      </w:r>
      <w:proofErr w:type="spellEnd"/>
      <w:r>
        <w:rPr>
          <w:rFonts w:ascii="Calibri" w:hAnsi="Calibri" w:cs="Calibri"/>
        </w:rPr>
        <w:t xml:space="preserve"> fi </w:t>
      </w:r>
      <w:proofErr w:type="spellStart"/>
      <w:r>
        <w:rPr>
          <w:rFonts w:ascii="Calibri" w:hAnsi="Calibri" w:cs="Calibri"/>
        </w:rPr>
        <w:t>asigurate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prestator</w:t>
      </w:r>
      <w:proofErr w:type="spellEnd"/>
      <w:r>
        <w:rPr>
          <w:rFonts w:ascii="Calibri" w:hAnsi="Calibri" w:cs="Calibri"/>
        </w:rPr>
        <w:t>.</w:t>
      </w:r>
    </w:p>
    <w:p w14:paraId="3E2CC526" w14:textId="603BA437" w:rsidR="00AB47D0" w:rsidRPr="00B40646" w:rsidRDefault="00B40646" w:rsidP="006A3CF4">
      <w:pPr>
        <w:jc w:val="both"/>
        <w:rPr>
          <w:rFonts w:ascii="Calibri" w:hAnsi="Calibri" w:cs="Calibri"/>
          <w:b/>
          <w:bCs/>
        </w:rPr>
      </w:pPr>
      <w:proofErr w:type="spellStart"/>
      <w:r w:rsidRPr="00B40646">
        <w:rPr>
          <w:rFonts w:ascii="Calibri" w:hAnsi="Calibri" w:cs="Calibri"/>
          <w:b/>
          <w:bCs/>
        </w:rPr>
        <w:t>Servicii</w:t>
      </w:r>
      <w:proofErr w:type="spellEnd"/>
      <w:r w:rsidRPr="00B40646">
        <w:rPr>
          <w:rFonts w:ascii="Calibri" w:hAnsi="Calibri" w:cs="Calibri"/>
          <w:b/>
          <w:bCs/>
        </w:rPr>
        <w:t xml:space="preserve"> de </w:t>
      </w:r>
      <w:proofErr w:type="spellStart"/>
      <w:r w:rsidRPr="00B40646">
        <w:rPr>
          <w:rFonts w:ascii="Calibri" w:hAnsi="Calibri" w:cs="Calibri"/>
          <w:b/>
          <w:bCs/>
        </w:rPr>
        <w:t>formare</w:t>
      </w:r>
      <w:proofErr w:type="spellEnd"/>
      <w:r w:rsidRPr="00B40646">
        <w:rPr>
          <w:rFonts w:ascii="Calibri" w:hAnsi="Calibri" w:cs="Calibri"/>
          <w:b/>
          <w:bCs/>
        </w:rPr>
        <w:t xml:space="preserve"> a </w:t>
      </w:r>
      <w:proofErr w:type="spellStart"/>
      <w:r w:rsidRPr="00B40646">
        <w:rPr>
          <w:rFonts w:ascii="Calibri" w:hAnsi="Calibri" w:cs="Calibri"/>
          <w:b/>
          <w:bCs/>
        </w:rPr>
        <w:t>personalului</w:t>
      </w:r>
      <w:proofErr w:type="spellEnd"/>
      <w:r w:rsidRPr="00B40646">
        <w:rPr>
          <w:rFonts w:ascii="Calibri" w:hAnsi="Calibri" w:cs="Calibri"/>
          <w:b/>
          <w:bCs/>
        </w:rPr>
        <w:t>:</w:t>
      </w:r>
    </w:p>
    <w:p w14:paraId="6B17B568" w14:textId="447DC436" w:rsidR="00B40646" w:rsidRDefault="00B40646" w:rsidP="006A3CF4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Ofertantul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asigura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instruirea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gratuita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personalului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Autoritatii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Contractante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fi </w:t>
      </w:r>
      <w:proofErr w:type="spellStart"/>
      <w:r>
        <w:rPr>
          <w:rFonts w:ascii="Calibri" w:hAnsi="Calibri" w:cs="Calibri"/>
        </w:rPr>
        <w:t>implicat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derularea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activitatii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incasare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impozitelor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taxelor</w:t>
      </w:r>
      <w:proofErr w:type="spellEnd"/>
      <w:r>
        <w:rPr>
          <w:rFonts w:ascii="Calibri" w:hAnsi="Calibri" w:cs="Calibri"/>
        </w:rPr>
        <w:t xml:space="preserve"> locale la </w:t>
      </w:r>
      <w:proofErr w:type="spellStart"/>
      <w:r>
        <w:rPr>
          <w:rFonts w:ascii="Calibri" w:hAnsi="Calibri" w:cs="Calibri"/>
        </w:rPr>
        <w:t>ghiseele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Primariei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Comunei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Ruginesti</w:t>
      </w:r>
      <w:proofErr w:type="spellEnd"/>
      <w:r>
        <w:rPr>
          <w:rFonts w:ascii="Calibri" w:hAnsi="Calibri" w:cs="Calibri"/>
        </w:rPr>
        <w:t>.</w:t>
      </w:r>
    </w:p>
    <w:p w14:paraId="27DD1CEB" w14:textId="61D57D1D" w:rsidR="00B40646" w:rsidRDefault="00B40646" w:rsidP="006A3CF4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Instruirea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realiza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locatiile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unde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vor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instala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terminalele</w:t>
      </w:r>
      <w:proofErr w:type="spellEnd"/>
      <w:r>
        <w:rPr>
          <w:rFonts w:ascii="Calibri" w:hAnsi="Calibri" w:cs="Calibri"/>
        </w:rPr>
        <w:t xml:space="preserve"> POS, in </w:t>
      </w:r>
      <w:proofErr w:type="spellStart"/>
      <w:r>
        <w:rPr>
          <w:rFonts w:ascii="Calibri" w:hAnsi="Calibri" w:cs="Calibri"/>
        </w:rPr>
        <w:t>perioada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instalare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configurare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acestora</w:t>
      </w:r>
      <w:proofErr w:type="spellEnd"/>
      <w:r>
        <w:rPr>
          <w:rFonts w:ascii="Calibri" w:hAnsi="Calibri" w:cs="Calibri"/>
        </w:rPr>
        <w:t xml:space="preserve">, in termen de maxim 15 </w:t>
      </w:r>
      <w:proofErr w:type="spellStart"/>
      <w:r>
        <w:rPr>
          <w:rFonts w:ascii="Calibri" w:hAnsi="Calibri" w:cs="Calibri"/>
        </w:rPr>
        <w:t>zile</w:t>
      </w:r>
      <w:proofErr w:type="spellEnd"/>
      <w:r>
        <w:rPr>
          <w:rFonts w:ascii="Calibri" w:hAnsi="Calibri" w:cs="Calibri"/>
        </w:rPr>
        <w:t xml:space="preserve"> de la data </w:t>
      </w:r>
      <w:proofErr w:type="spellStart"/>
      <w:r>
        <w:rPr>
          <w:rFonts w:ascii="Calibri" w:hAnsi="Calibri" w:cs="Calibri"/>
        </w:rPr>
        <w:t>semnarii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contractului</w:t>
      </w:r>
      <w:proofErr w:type="spellEnd"/>
      <w:r>
        <w:rPr>
          <w:rFonts w:ascii="Calibri" w:hAnsi="Calibri" w:cs="Calibri"/>
        </w:rPr>
        <w:t>.</w:t>
      </w:r>
    </w:p>
    <w:p w14:paraId="562DA26B" w14:textId="2FBCB764" w:rsidR="00B40646" w:rsidRDefault="00B40646" w:rsidP="006A3CF4">
      <w:pPr>
        <w:jc w:val="both"/>
        <w:rPr>
          <w:rFonts w:ascii="Calibri" w:hAnsi="Calibri" w:cs="Calibri"/>
        </w:rPr>
      </w:pPr>
    </w:p>
    <w:p w14:paraId="75D44CF8" w14:textId="367B3918" w:rsidR="00B40646" w:rsidRPr="000949FE" w:rsidRDefault="00B40646" w:rsidP="006A3CF4">
      <w:pPr>
        <w:jc w:val="both"/>
        <w:rPr>
          <w:rFonts w:ascii="Calibri" w:hAnsi="Calibri" w:cs="Calibri"/>
          <w:b/>
          <w:bCs/>
        </w:rPr>
      </w:pPr>
      <w:proofErr w:type="spellStart"/>
      <w:r w:rsidRPr="000949FE">
        <w:rPr>
          <w:rFonts w:ascii="Calibri" w:hAnsi="Calibri" w:cs="Calibri"/>
          <w:b/>
          <w:bCs/>
        </w:rPr>
        <w:t>Mentenanta</w:t>
      </w:r>
      <w:proofErr w:type="spellEnd"/>
      <w:r w:rsidRPr="000949FE">
        <w:rPr>
          <w:rFonts w:ascii="Calibri" w:hAnsi="Calibri" w:cs="Calibri"/>
          <w:b/>
          <w:bCs/>
        </w:rPr>
        <w:t xml:space="preserve"> </w:t>
      </w:r>
      <w:proofErr w:type="spellStart"/>
      <w:r w:rsidRPr="000949FE">
        <w:rPr>
          <w:rFonts w:ascii="Calibri" w:hAnsi="Calibri" w:cs="Calibri"/>
          <w:b/>
          <w:bCs/>
        </w:rPr>
        <w:t>si</w:t>
      </w:r>
      <w:proofErr w:type="spellEnd"/>
      <w:r w:rsidRPr="000949FE">
        <w:rPr>
          <w:rFonts w:ascii="Calibri" w:hAnsi="Calibri" w:cs="Calibri"/>
          <w:b/>
          <w:bCs/>
        </w:rPr>
        <w:t xml:space="preserve"> </w:t>
      </w:r>
      <w:proofErr w:type="spellStart"/>
      <w:r w:rsidRPr="000949FE">
        <w:rPr>
          <w:rFonts w:ascii="Calibri" w:hAnsi="Calibri" w:cs="Calibri"/>
          <w:b/>
          <w:bCs/>
        </w:rPr>
        <w:t>asistenta</w:t>
      </w:r>
      <w:proofErr w:type="spellEnd"/>
      <w:r w:rsidRPr="000949FE">
        <w:rPr>
          <w:rFonts w:ascii="Calibri" w:hAnsi="Calibri" w:cs="Calibri"/>
          <w:b/>
          <w:bCs/>
        </w:rPr>
        <w:t xml:space="preserve"> </w:t>
      </w:r>
      <w:proofErr w:type="spellStart"/>
      <w:r w:rsidRPr="000949FE">
        <w:rPr>
          <w:rFonts w:ascii="Calibri" w:hAnsi="Calibri" w:cs="Calibri"/>
          <w:b/>
          <w:bCs/>
        </w:rPr>
        <w:t>tehnica</w:t>
      </w:r>
      <w:proofErr w:type="spellEnd"/>
      <w:r w:rsidRPr="000949FE">
        <w:rPr>
          <w:rFonts w:ascii="Calibri" w:hAnsi="Calibri" w:cs="Calibri"/>
          <w:b/>
          <w:bCs/>
        </w:rPr>
        <w:t>:</w:t>
      </w:r>
    </w:p>
    <w:p w14:paraId="304A0C6F" w14:textId="4C762E4F" w:rsidR="00B40646" w:rsidRDefault="00B40646" w:rsidP="006A3CF4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Institutia</w:t>
      </w:r>
      <w:proofErr w:type="spellEnd"/>
      <w:r>
        <w:rPr>
          <w:rFonts w:ascii="Calibri" w:hAnsi="Calibri" w:cs="Calibri"/>
        </w:rPr>
        <w:t xml:space="preserve"> de credit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asigura</w:t>
      </w:r>
      <w:proofErr w:type="spellEnd"/>
      <w:r>
        <w:rPr>
          <w:rFonts w:ascii="Calibri" w:hAnsi="Calibri" w:cs="Calibri"/>
        </w:rPr>
        <w:t>:</w:t>
      </w:r>
    </w:p>
    <w:p w14:paraId="6CDB7D64" w14:textId="60D8339F" w:rsidR="00B40646" w:rsidRDefault="000949FE" w:rsidP="000949FE">
      <w:pPr>
        <w:pStyle w:val="Listparagraf"/>
        <w:numPr>
          <w:ilvl w:val="0"/>
          <w:numId w:val="6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Suport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gratuit</w:t>
      </w:r>
      <w:proofErr w:type="spellEnd"/>
      <w:r>
        <w:rPr>
          <w:rFonts w:ascii="Calibri" w:hAnsi="Calibri" w:cs="Calibri"/>
        </w:rPr>
        <w:t xml:space="preserve">, la o </w:t>
      </w:r>
      <w:proofErr w:type="spellStart"/>
      <w:r>
        <w:rPr>
          <w:rFonts w:ascii="Calibri" w:hAnsi="Calibri" w:cs="Calibri"/>
        </w:rPr>
        <w:t>linie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telefon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dedicata</w:t>
      </w:r>
      <w:proofErr w:type="spellEnd"/>
      <w:r>
        <w:rPr>
          <w:rFonts w:ascii="Calibri" w:hAnsi="Calibri" w:cs="Calibri"/>
        </w:rPr>
        <w:t xml:space="preserve">, in </w:t>
      </w:r>
      <w:proofErr w:type="spellStart"/>
      <w:r>
        <w:rPr>
          <w:rFonts w:ascii="Calibri" w:hAnsi="Calibri" w:cs="Calibri"/>
        </w:rPr>
        <w:t>functie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programul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Autoritatii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contractante</w:t>
      </w:r>
      <w:proofErr w:type="spellEnd"/>
      <w:r>
        <w:rPr>
          <w:rFonts w:ascii="Calibri" w:hAnsi="Calibri" w:cs="Calibri"/>
        </w:rPr>
        <w:t xml:space="preserve">, pe tot </w:t>
      </w:r>
      <w:proofErr w:type="spellStart"/>
      <w:r>
        <w:rPr>
          <w:rFonts w:ascii="Calibri" w:hAnsi="Calibri" w:cs="Calibri"/>
        </w:rPr>
        <w:t>parcursul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derularii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activitatii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acceptare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plata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cardurilor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bancare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astfel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incat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orice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solicitare</w:t>
      </w:r>
      <w:proofErr w:type="spellEnd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suport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corectie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</w:t>
      </w:r>
      <w:proofErr w:type="spellEnd"/>
      <w:r>
        <w:rPr>
          <w:rFonts w:ascii="Calibri" w:hAnsi="Calibri" w:cs="Calibri"/>
        </w:rPr>
        <w:t xml:space="preserve"> fie </w:t>
      </w:r>
      <w:proofErr w:type="spellStart"/>
      <w:r>
        <w:rPr>
          <w:rFonts w:ascii="Calibri" w:hAnsi="Calibri" w:cs="Calibri"/>
        </w:rPr>
        <w:t>asigurate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catre</w:t>
      </w:r>
      <w:proofErr w:type="spellEnd"/>
      <w:r>
        <w:rPr>
          <w:rFonts w:ascii="Calibri" w:hAnsi="Calibri" w:cs="Calibri"/>
        </w:rPr>
        <w:t xml:space="preserve"> banca in mod </w:t>
      </w:r>
      <w:proofErr w:type="spellStart"/>
      <w:r>
        <w:rPr>
          <w:rFonts w:ascii="Calibri" w:hAnsi="Calibri" w:cs="Calibri"/>
        </w:rPr>
        <w:t>eficient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cel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scurt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timp</w:t>
      </w:r>
      <w:proofErr w:type="spellEnd"/>
      <w:r>
        <w:rPr>
          <w:rFonts w:ascii="Calibri" w:hAnsi="Calibri" w:cs="Calibri"/>
        </w:rPr>
        <w:t>;</w:t>
      </w:r>
    </w:p>
    <w:p w14:paraId="61415485" w14:textId="5D4B1B16" w:rsidR="000949FE" w:rsidRDefault="000949FE" w:rsidP="000949FE">
      <w:pPr>
        <w:pStyle w:val="Listparagraf"/>
        <w:numPr>
          <w:ilvl w:val="0"/>
          <w:numId w:val="6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Asistenta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tehnica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gratuita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service </w:t>
      </w:r>
      <w:proofErr w:type="spellStart"/>
      <w:r>
        <w:rPr>
          <w:rFonts w:ascii="Calibri" w:hAnsi="Calibri" w:cs="Calibri"/>
        </w:rPr>
        <w:t>gratuit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pentru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inlocuirea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terminalelor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remedierea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defectiuni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cadrul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programului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lucru</w:t>
      </w:r>
      <w:proofErr w:type="spellEnd"/>
      <w:r>
        <w:rPr>
          <w:rFonts w:ascii="Calibri" w:hAnsi="Calibri" w:cs="Calibri"/>
        </w:rPr>
        <w:t xml:space="preserve"> al </w:t>
      </w:r>
      <w:proofErr w:type="spellStart"/>
      <w:r>
        <w:rPr>
          <w:rFonts w:ascii="Calibri" w:hAnsi="Calibri" w:cs="Calibri"/>
        </w:rPr>
        <w:t>Primariei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Comunei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Ruginesti</w:t>
      </w:r>
      <w:proofErr w:type="spellEnd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timp</w:t>
      </w:r>
      <w:proofErr w:type="spellEnd"/>
      <w:r>
        <w:rPr>
          <w:rFonts w:ascii="Calibri" w:hAnsi="Calibri" w:cs="Calibri"/>
        </w:rPr>
        <w:t xml:space="preserve"> maxim de </w:t>
      </w:r>
      <w:proofErr w:type="spellStart"/>
      <w:r>
        <w:rPr>
          <w:rFonts w:ascii="Calibri" w:hAnsi="Calibri" w:cs="Calibri"/>
        </w:rPr>
        <w:t>interventie</w:t>
      </w:r>
      <w:proofErr w:type="spellEnd"/>
      <w:r>
        <w:rPr>
          <w:rFonts w:ascii="Calibri" w:hAnsi="Calibri" w:cs="Calibri"/>
        </w:rPr>
        <w:t xml:space="preserve">-maxim 1 zi de la </w:t>
      </w:r>
      <w:proofErr w:type="spellStart"/>
      <w:r>
        <w:rPr>
          <w:rFonts w:ascii="Calibri" w:hAnsi="Calibri" w:cs="Calibri"/>
        </w:rPr>
        <w:t>sesizare</w:t>
      </w:r>
      <w:proofErr w:type="spellEnd"/>
      <w:r>
        <w:rPr>
          <w:rFonts w:ascii="Calibri" w:hAnsi="Calibri" w:cs="Calibri"/>
        </w:rPr>
        <w:t>;</w:t>
      </w:r>
    </w:p>
    <w:p w14:paraId="255B161A" w14:textId="6E25A739" w:rsidR="000949FE" w:rsidRDefault="000949FE" w:rsidP="000949FE">
      <w:pPr>
        <w:pStyle w:val="Listparagraf"/>
        <w:numPr>
          <w:ilvl w:val="0"/>
          <w:numId w:val="6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Timp maxim de </w:t>
      </w:r>
      <w:proofErr w:type="spellStart"/>
      <w:r>
        <w:rPr>
          <w:rFonts w:ascii="Calibri" w:hAnsi="Calibri" w:cs="Calibri"/>
        </w:rPr>
        <w:t>rezolvare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incidentelor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este</w:t>
      </w:r>
      <w:proofErr w:type="spellEnd"/>
      <w:r>
        <w:rPr>
          <w:rFonts w:ascii="Calibri" w:hAnsi="Calibri" w:cs="Calibri"/>
        </w:rPr>
        <w:t xml:space="preserve"> de maxim 24 ore, in </w:t>
      </w:r>
      <w:proofErr w:type="spellStart"/>
      <w:r>
        <w:rPr>
          <w:rFonts w:ascii="Calibri" w:hAnsi="Calibri" w:cs="Calibri"/>
        </w:rPr>
        <w:t>cazul</w:t>
      </w:r>
      <w:proofErr w:type="spellEnd"/>
      <w:r>
        <w:rPr>
          <w:rFonts w:ascii="Calibri" w:hAnsi="Calibri" w:cs="Calibri"/>
        </w:rPr>
        <w:t xml:space="preserve"> in care </w:t>
      </w:r>
      <w:proofErr w:type="spellStart"/>
      <w:r>
        <w:rPr>
          <w:rFonts w:ascii="Calibri" w:hAnsi="Calibri" w:cs="Calibri"/>
        </w:rPr>
        <w:t>acestea</w:t>
      </w:r>
      <w:proofErr w:type="spellEnd"/>
      <w:r>
        <w:rPr>
          <w:rFonts w:ascii="Calibri" w:hAnsi="Calibri" w:cs="Calibri"/>
        </w:rPr>
        <w:t xml:space="preserve"> nu pot fi </w:t>
      </w:r>
      <w:proofErr w:type="spellStart"/>
      <w:r>
        <w:rPr>
          <w:rFonts w:ascii="Calibri" w:hAnsi="Calibri" w:cs="Calibri"/>
        </w:rPr>
        <w:t>rezolvate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momentul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interventiei</w:t>
      </w:r>
      <w:proofErr w:type="spellEnd"/>
      <w:r>
        <w:rPr>
          <w:rFonts w:ascii="Calibri" w:hAnsi="Calibri" w:cs="Calibri"/>
        </w:rPr>
        <w:t>.</w:t>
      </w:r>
    </w:p>
    <w:p w14:paraId="358D26ED" w14:textId="7AE34CF1" w:rsidR="000949FE" w:rsidRPr="000949FE" w:rsidRDefault="000949FE" w:rsidP="000949FE">
      <w:pPr>
        <w:jc w:val="both"/>
        <w:rPr>
          <w:rFonts w:ascii="Calibri" w:hAnsi="Calibri" w:cs="Calibri"/>
          <w:b/>
          <w:bCs/>
        </w:rPr>
      </w:pPr>
      <w:r w:rsidRPr="000949FE">
        <w:rPr>
          <w:rFonts w:ascii="Calibri" w:hAnsi="Calibri" w:cs="Calibri"/>
          <w:b/>
          <w:bCs/>
        </w:rPr>
        <w:t xml:space="preserve">Conditii de </w:t>
      </w:r>
      <w:proofErr w:type="spellStart"/>
      <w:r w:rsidRPr="000949FE">
        <w:rPr>
          <w:rFonts w:ascii="Calibri" w:hAnsi="Calibri" w:cs="Calibri"/>
          <w:b/>
          <w:bCs/>
        </w:rPr>
        <w:t>livrare</w:t>
      </w:r>
      <w:proofErr w:type="spellEnd"/>
      <w:r w:rsidRPr="000949FE">
        <w:rPr>
          <w:rFonts w:ascii="Calibri" w:hAnsi="Calibri" w:cs="Calibri"/>
          <w:b/>
          <w:bCs/>
        </w:rPr>
        <w:t>:</w:t>
      </w:r>
    </w:p>
    <w:p w14:paraId="7D0BBBD9" w14:textId="5F97D1A1" w:rsidR="000949FE" w:rsidRDefault="000949FE" w:rsidP="000949FE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Ofertantul</w:t>
      </w:r>
      <w:proofErr w:type="spellEnd"/>
      <w:r>
        <w:rPr>
          <w:rFonts w:ascii="Calibri" w:hAnsi="Calibri" w:cs="Calibri"/>
        </w:rPr>
        <w:t xml:space="preserve"> castigator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asigura</w:t>
      </w:r>
      <w:proofErr w:type="spellEnd"/>
      <w:r w:rsidR="00A9573A">
        <w:rPr>
          <w:rFonts w:ascii="Calibri" w:hAnsi="Calibri" w:cs="Calibri"/>
        </w:rPr>
        <w:t xml:space="preserve"> </w:t>
      </w:r>
      <w:proofErr w:type="spellStart"/>
      <w:r w:rsidR="00A9573A">
        <w:rPr>
          <w:rFonts w:ascii="Calibri" w:hAnsi="Calibri" w:cs="Calibri"/>
        </w:rPr>
        <w:t>transportul</w:t>
      </w:r>
      <w:proofErr w:type="spellEnd"/>
      <w:r w:rsidR="00A9573A">
        <w:rPr>
          <w:rFonts w:ascii="Calibri" w:hAnsi="Calibri" w:cs="Calibri"/>
        </w:rPr>
        <w:t xml:space="preserve"> </w:t>
      </w:r>
      <w:proofErr w:type="spellStart"/>
      <w:r w:rsidR="00A9573A">
        <w:rPr>
          <w:rFonts w:ascii="Calibri" w:hAnsi="Calibri" w:cs="Calibri"/>
        </w:rPr>
        <w:t>echipamentelor</w:t>
      </w:r>
      <w:proofErr w:type="spellEnd"/>
      <w:r w:rsidR="00A9573A">
        <w:rPr>
          <w:rFonts w:ascii="Calibri" w:hAnsi="Calibri" w:cs="Calibri"/>
        </w:rPr>
        <w:t xml:space="preserve"> </w:t>
      </w:r>
      <w:proofErr w:type="spellStart"/>
      <w:r w:rsidR="00A9573A">
        <w:rPr>
          <w:rFonts w:ascii="Calibri" w:hAnsi="Calibri" w:cs="Calibri"/>
        </w:rPr>
        <w:t>pana</w:t>
      </w:r>
      <w:proofErr w:type="spellEnd"/>
      <w:r w:rsidR="00A9573A">
        <w:rPr>
          <w:rFonts w:ascii="Calibri" w:hAnsi="Calibri" w:cs="Calibri"/>
        </w:rPr>
        <w:t xml:space="preserve"> la </w:t>
      </w:r>
      <w:proofErr w:type="spellStart"/>
      <w:r w:rsidR="00A9573A">
        <w:rPr>
          <w:rFonts w:ascii="Calibri" w:hAnsi="Calibri" w:cs="Calibri"/>
        </w:rPr>
        <w:t>locul</w:t>
      </w:r>
      <w:proofErr w:type="spellEnd"/>
      <w:r w:rsidR="00A9573A">
        <w:rPr>
          <w:rFonts w:ascii="Calibri" w:hAnsi="Calibri" w:cs="Calibri"/>
        </w:rPr>
        <w:t xml:space="preserve"> de </w:t>
      </w:r>
      <w:proofErr w:type="spellStart"/>
      <w:r w:rsidR="00A9573A">
        <w:rPr>
          <w:rFonts w:ascii="Calibri" w:hAnsi="Calibri" w:cs="Calibri"/>
        </w:rPr>
        <w:t>livrare</w:t>
      </w:r>
      <w:proofErr w:type="spellEnd"/>
      <w:r w:rsidR="00A9573A">
        <w:rPr>
          <w:rFonts w:ascii="Calibri" w:hAnsi="Calibri" w:cs="Calibri"/>
        </w:rPr>
        <w:t xml:space="preserve">, </w:t>
      </w:r>
      <w:proofErr w:type="spellStart"/>
      <w:r w:rsidR="00A9573A">
        <w:rPr>
          <w:rFonts w:ascii="Calibri" w:hAnsi="Calibri" w:cs="Calibri"/>
        </w:rPr>
        <w:t>respectiv</w:t>
      </w:r>
      <w:proofErr w:type="spellEnd"/>
      <w:r w:rsidR="00A9573A">
        <w:rPr>
          <w:rFonts w:ascii="Calibri" w:hAnsi="Calibri" w:cs="Calibri"/>
        </w:rPr>
        <w:t xml:space="preserve"> </w:t>
      </w:r>
      <w:proofErr w:type="spellStart"/>
      <w:r w:rsidR="00A9573A">
        <w:rPr>
          <w:rFonts w:ascii="Calibri" w:hAnsi="Calibri" w:cs="Calibri"/>
        </w:rPr>
        <w:t>sediul</w:t>
      </w:r>
      <w:proofErr w:type="spellEnd"/>
      <w:r w:rsidR="00A9573A">
        <w:rPr>
          <w:rFonts w:ascii="Calibri" w:hAnsi="Calibri" w:cs="Calibri"/>
        </w:rPr>
        <w:t xml:space="preserve"> </w:t>
      </w:r>
      <w:proofErr w:type="spellStart"/>
      <w:r w:rsidR="00A9573A">
        <w:rPr>
          <w:rFonts w:ascii="Calibri" w:hAnsi="Calibri" w:cs="Calibri"/>
        </w:rPr>
        <w:t>Autoritatii</w:t>
      </w:r>
      <w:proofErr w:type="spellEnd"/>
      <w:r w:rsidR="00A9573A">
        <w:rPr>
          <w:rFonts w:ascii="Calibri" w:hAnsi="Calibri" w:cs="Calibri"/>
        </w:rPr>
        <w:t xml:space="preserve"> </w:t>
      </w:r>
      <w:proofErr w:type="spellStart"/>
      <w:r w:rsidR="00A9573A">
        <w:rPr>
          <w:rFonts w:ascii="Calibri" w:hAnsi="Calibri" w:cs="Calibri"/>
        </w:rPr>
        <w:t>Contractante</w:t>
      </w:r>
      <w:proofErr w:type="spellEnd"/>
      <w:r w:rsidR="00A9573A">
        <w:rPr>
          <w:rFonts w:ascii="Calibri" w:hAnsi="Calibri" w:cs="Calibri"/>
        </w:rPr>
        <w:t xml:space="preserve"> in </w:t>
      </w:r>
      <w:proofErr w:type="spellStart"/>
      <w:r w:rsidR="00A9573A">
        <w:rPr>
          <w:rFonts w:ascii="Calibri" w:hAnsi="Calibri" w:cs="Calibri"/>
        </w:rPr>
        <w:t>incaperile</w:t>
      </w:r>
      <w:proofErr w:type="spellEnd"/>
      <w:r w:rsidR="00A9573A">
        <w:rPr>
          <w:rFonts w:ascii="Calibri" w:hAnsi="Calibri" w:cs="Calibri"/>
        </w:rPr>
        <w:t xml:space="preserve"> indicate de </w:t>
      </w:r>
      <w:proofErr w:type="spellStart"/>
      <w:r w:rsidR="00A9573A">
        <w:rPr>
          <w:rFonts w:ascii="Calibri" w:hAnsi="Calibri" w:cs="Calibri"/>
        </w:rPr>
        <w:t>catre</w:t>
      </w:r>
      <w:proofErr w:type="spellEnd"/>
      <w:r w:rsidR="00A9573A">
        <w:rPr>
          <w:rFonts w:ascii="Calibri" w:hAnsi="Calibri" w:cs="Calibri"/>
        </w:rPr>
        <w:t xml:space="preserve"> </w:t>
      </w:r>
      <w:proofErr w:type="spellStart"/>
      <w:r w:rsidR="00A9573A">
        <w:rPr>
          <w:rFonts w:ascii="Calibri" w:hAnsi="Calibri" w:cs="Calibri"/>
        </w:rPr>
        <w:t>reprezentantii</w:t>
      </w:r>
      <w:proofErr w:type="spellEnd"/>
      <w:r w:rsidR="00A9573A">
        <w:rPr>
          <w:rFonts w:ascii="Calibri" w:hAnsi="Calibri" w:cs="Calibri"/>
        </w:rPr>
        <w:t xml:space="preserve"> </w:t>
      </w:r>
      <w:proofErr w:type="spellStart"/>
      <w:proofErr w:type="gramStart"/>
      <w:r w:rsidR="00A9573A">
        <w:rPr>
          <w:rFonts w:ascii="Calibri" w:hAnsi="Calibri" w:cs="Calibri"/>
        </w:rPr>
        <w:t>acesteia.Transportul</w:t>
      </w:r>
      <w:proofErr w:type="spellEnd"/>
      <w:proofErr w:type="gramEnd"/>
      <w:r w:rsidR="00A9573A">
        <w:rPr>
          <w:rFonts w:ascii="Calibri" w:hAnsi="Calibri" w:cs="Calibri"/>
        </w:rPr>
        <w:t xml:space="preserve"> </w:t>
      </w:r>
      <w:proofErr w:type="spellStart"/>
      <w:r w:rsidR="00A9573A">
        <w:rPr>
          <w:rFonts w:ascii="Calibri" w:hAnsi="Calibri" w:cs="Calibri"/>
        </w:rPr>
        <w:t>pana</w:t>
      </w:r>
      <w:proofErr w:type="spellEnd"/>
      <w:r w:rsidR="00A9573A">
        <w:rPr>
          <w:rFonts w:ascii="Calibri" w:hAnsi="Calibri" w:cs="Calibri"/>
        </w:rPr>
        <w:t xml:space="preserve"> in </w:t>
      </w:r>
      <w:proofErr w:type="spellStart"/>
      <w:r w:rsidR="00A9573A">
        <w:rPr>
          <w:rFonts w:ascii="Calibri" w:hAnsi="Calibri" w:cs="Calibri"/>
        </w:rPr>
        <w:t>aceste</w:t>
      </w:r>
      <w:proofErr w:type="spellEnd"/>
      <w:r w:rsidR="00A9573A">
        <w:rPr>
          <w:rFonts w:ascii="Calibri" w:hAnsi="Calibri" w:cs="Calibri"/>
        </w:rPr>
        <w:t xml:space="preserve"> </w:t>
      </w:r>
      <w:proofErr w:type="spellStart"/>
      <w:r w:rsidR="00A9573A">
        <w:rPr>
          <w:rFonts w:ascii="Calibri" w:hAnsi="Calibri" w:cs="Calibri"/>
        </w:rPr>
        <w:t>incaperi</w:t>
      </w:r>
      <w:proofErr w:type="spellEnd"/>
      <w:r w:rsidR="00A9573A">
        <w:rPr>
          <w:rFonts w:ascii="Calibri" w:hAnsi="Calibri" w:cs="Calibri"/>
        </w:rPr>
        <w:t xml:space="preserve"> cade in </w:t>
      </w:r>
      <w:proofErr w:type="spellStart"/>
      <w:r w:rsidR="00A9573A">
        <w:rPr>
          <w:rFonts w:ascii="Calibri" w:hAnsi="Calibri" w:cs="Calibri"/>
        </w:rPr>
        <w:t>sarcina</w:t>
      </w:r>
      <w:proofErr w:type="spellEnd"/>
      <w:r w:rsidR="00A9573A">
        <w:rPr>
          <w:rFonts w:ascii="Calibri" w:hAnsi="Calibri" w:cs="Calibri"/>
        </w:rPr>
        <w:t xml:space="preserve"> </w:t>
      </w:r>
      <w:proofErr w:type="spellStart"/>
      <w:r w:rsidR="00A9573A">
        <w:rPr>
          <w:rFonts w:ascii="Calibri" w:hAnsi="Calibri" w:cs="Calibri"/>
        </w:rPr>
        <w:t>institutiei</w:t>
      </w:r>
      <w:proofErr w:type="spellEnd"/>
      <w:r w:rsidR="00A9573A">
        <w:rPr>
          <w:rFonts w:ascii="Calibri" w:hAnsi="Calibri" w:cs="Calibri"/>
        </w:rPr>
        <w:t xml:space="preserve"> de credit.</w:t>
      </w:r>
    </w:p>
    <w:p w14:paraId="5E51F75C" w14:textId="100D1DFA" w:rsidR="00A9573A" w:rsidRDefault="00A9573A" w:rsidP="000949FE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Serviciile</w:t>
      </w:r>
      <w:proofErr w:type="spellEnd"/>
      <w:r>
        <w:rPr>
          <w:rFonts w:ascii="Calibri" w:hAnsi="Calibri" w:cs="Calibri"/>
        </w:rPr>
        <w:t xml:space="preserve"> de transport, </w:t>
      </w:r>
      <w:proofErr w:type="spellStart"/>
      <w:r>
        <w:rPr>
          <w:rFonts w:ascii="Calibri" w:hAnsi="Calibri" w:cs="Calibri"/>
        </w:rPr>
        <w:t>asigurare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punerea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produselor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functiune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este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gratuita.Ofertantul</w:t>
      </w:r>
      <w:proofErr w:type="spellEnd"/>
      <w:proofErr w:type="gramEnd"/>
      <w:r>
        <w:rPr>
          <w:rFonts w:ascii="Calibri" w:hAnsi="Calibri" w:cs="Calibri"/>
        </w:rPr>
        <w:t xml:space="preserve"> are </w:t>
      </w:r>
      <w:proofErr w:type="spellStart"/>
      <w:r>
        <w:rPr>
          <w:rFonts w:ascii="Calibri" w:hAnsi="Calibri" w:cs="Calibri"/>
        </w:rPr>
        <w:t>obligatia</w:t>
      </w:r>
      <w:proofErr w:type="spellEnd"/>
      <w:r>
        <w:rPr>
          <w:rFonts w:ascii="Calibri" w:hAnsi="Calibri" w:cs="Calibri"/>
        </w:rPr>
        <w:t xml:space="preserve"> de a </w:t>
      </w:r>
      <w:proofErr w:type="spellStart"/>
      <w:r>
        <w:rPr>
          <w:rFonts w:ascii="Calibri" w:hAnsi="Calibri" w:cs="Calibri"/>
        </w:rPr>
        <w:t>ambala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echipamentele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asa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incat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ajunga</w:t>
      </w:r>
      <w:proofErr w:type="spellEnd"/>
      <w:r>
        <w:rPr>
          <w:rFonts w:ascii="Calibri" w:hAnsi="Calibri" w:cs="Calibri"/>
        </w:rPr>
        <w:t xml:space="preserve"> in buna stare la </w:t>
      </w:r>
      <w:proofErr w:type="spellStart"/>
      <w:r>
        <w:rPr>
          <w:rFonts w:ascii="Calibri" w:hAnsi="Calibri" w:cs="Calibri"/>
        </w:rPr>
        <w:t>destinatia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finala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fara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nici</w:t>
      </w:r>
      <w:proofErr w:type="spellEnd"/>
      <w:r>
        <w:rPr>
          <w:rFonts w:ascii="Calibri" w:hAnsi="Calibri" w:cs="Calibri"/>
        </w:rPr>
        <w:t xml:space="preserve"> un </w:t>
      </w:r>
      <w:proofErr w:type="spellStart"/>
      <w:r>
        <w:rPr>
          <w:rFonts w:ascii="Calibri" w:hAnsi="Calibri" w:cs="Calibri"/>
        </w:rPr>
        <w:t>fel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zgarieturi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alte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deteriorari</w:t>
      </w:r>
      <w:proofErr w:type="spellEnd"/>
      <w:r>
        <w:rPr>
          <w:rFonts w:ascii="Calibri" w:hAnsi="Calibri" w:cs="Calibri"/>
        </w:rPr>
        <w:t>).</w:t>
      </w:r>
    </w:p>
    <w:p w14:paraId="18DCC9C6" w14:textId="7BE97B0E" w:rsidR="00A9573A" w:rsidRDefault="00A9573A" w:rsidP="000949FE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Echipamentele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avea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toate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componentele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necesare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punerii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proofErr w:type="gramStart"/>
      <w:r>
        <w:rPr>
          <w:rFonts w:ascii="Calibri" w:hAnsi="Calibri" w:cs="Calibri"/>
        </w:rPr>
        <w:t>functiune.Testarea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echipamentelor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realiza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catre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personalul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specializat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autorizat</w:t>
      </w:r>
      <w:proofErr w:type="spellEnd"/>
      <w:r>
        <w:rPr>
          <w:rFonts w:ascii="Calibri" w:hAnsi="Calibri" w:cs="Calibri"/>
        </w:rPr>
        <w:t xml:space="preserve"> al </w:t>
      </w:r>
      <w:proofErr w:type="spellStart"/>
      <w:r>
        <w:rPr>
          <w:rFonts w:ascii="Calibri" w:hAnsi="Calibri" w:cs="Calibri"/>
        </w:rPr>
        <w:t>furnizorului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acest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sens.</w:t>
      </w:r>
      <w:proofErr w:type="spellEnd"/>
    </w:p>
    <w:p w14:paraId="33C77485" w14:textId="4722CB23" w:rsidR="00A9573A" w:rsidRDefault="00A9573A" w:rsidP="000949FE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Livrarea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receptia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produselor</w:t>
      </w:r>
      <w:proofErr w:type="spell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efectua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timpul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programului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proofErr w:type="gramStart"/>
      <w:r>
        <w:rPr>
          <w:rFonts w:ascii="Calibri" w:hAnsi="Calibri" w:cs="Calibri"/>
        </w:rPr>
        <w:t>lucru</w:t>
      </w:r>
      <w:proofErr w:type="spellEnd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luni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vineri</w:t>
      </w:r>
      <w:proofErr w:type="spellEnd"/>
      <w:r>
        <w:rPr>
          <w:rFonts w:ascii="Calibri" w:hAnsi="Calibri" w:cs="Calibri"/>
        </w:rPr>
        <w:t xml:space="preserve"> , la </w:t>
      </w:r>
      <w:proofErr w:type="spellStart"/>
      <w:r>
        <w:rPr>
          <w:rFonts w:ascii="Calibri" w:hAnsi="Calibri" w:cs="Calibri"/>
        </w:rPr>
        <w:t>sediul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Autoritatii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Contractante</w:t>
      </w:r>
      <w:proofErr w:type="spellEnd"/>
      <w:r>
        <w:rPr>
          <w:rFonts w:ascii="Calibri" w:hAnsi="Calibri" w:cs="Calibri"/>
        </w:rPr>
        <w:t>.</w:t>
      </w:r>
    </w:p>
    <w:p w14:paraId="1CD7CBB8" w14:textId="1DAF08B2" w:rsidR="00A9573A" w:rsidRDefault="00A9573A" w:rsidP="000949FE">
      <w:pPr>
        <w:jc w:val="both"/>
        <w:rPr>
          <w:rFonts w:ascii="Calibri" w:hAnsi="Calibri" w:cs="Calibri"/>
        </w:rPr>
      </w:pPr>
    </w:p>
    <w:p w14:paraId="5EED46A4" w14:textId="633D3D13" w:rsidR="00A9573A" w:rsidRDefault="00A9573A" w:rsidP="000949FE">
      <w:pPr>
        <w:jc w:val="both"/>
        <w:rPr>
          <w:rFonts w:ascii="Calibri" w:hAnsi="Calibri" w:cs="Calibri"/>
          <w:b/>
          <w:bCs/>
        </w:rPr>
      </w:pPr>
      <w:proofErr w:type="spellStart"/>
      <w:r w:rsidRPr="00A9573A">
        <w:rPr>
          <w:rFonts w:ascii="Calibri" w:hAnsi="Calibri" w:cs="Calibri"/>
          <w:b/>
          <w:bCs/>
        </w:rPr>
        <w:t>Comisioane</w:t>
      </w:r>
      <w:proofErr w:type="spellEnd"/>
      <w:r w:rsidRPr="00A9573A">
        <w:rPr>
          <w:rFonts w:ascii="Calibri" w:hAnsi="Calibri" w:cs="Calibri"/>
          <w:b/>
          <w:bCs/>
        </w:rPr>
        <w:t>:</w:t>
      </w:r>
    </w:p>
    <w:p w14:paraId="24AC3348" w14:textId="77777777" w:rsidR="00DD54A4" w:rsidRPr="00DD54A4" w:rsidRDefault="00A9573A" w:rsidP="00A9573A">
      <w:pPr>
        <w:pStyle w:val="Listparagraf"/>
        <w:numPr>
          <w:ilvl w:val="0"/>
          <w:numId w:val="3"/>
        </w:numPr>
        <w:jc w:val="both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</w:rPr>
        <w:t>Comisionul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perceput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institutia</w:t>
      </w:r>
      <w:proofErr w:type="spellEnd"/>
      <w:r>
        <w:rPr>
          <w:rFonts w:ascii="Calibri" w:hAnsi="Calibri" w:cs="Calibri"/>
        </w:rPr>
        <w:t xml:space="preserve"> de credit </w:t>
      </w:r>
      <w:proofErr w:type="spellStart"/>
      <w:proofErr w:type="gramStart"/>
      <w:r>
        <w:rPr>
          <w:rFonts w:ascii="Calibri" w:hAnsi="Calibri" w:cs="Calibri"/>
        </w:rPr>
        <w:t>acceptatoare</w:t>
      </w:r>
      <w:proofErr w:type="spellEnd"/>
      <w:r>
        <w:rPr>
          <w:rFonts w:ascii="Calibri" w:hAnsi="Calibri" w:cs="Calibri"/>
        </w:rPr>
        <w:t xml:space="preserve"> ,</w:t>
      </w:r>
      <w:proofErr w:type="spellStart"/>
      <w:r>
        <w:rPr>
          <w:rFonts w:ascii="Calibri" w:hAnsi="Calibri" w:cs="Calibri"/>
        </w:rPr>
        <w:t>aferent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efectuarii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platii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electronice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intermediul</w:t>
      </w:r>
      <w:proofErr w:type="spellEnd"/>
      <w:r>
        <w:rPr>
          <w:rFonts w:ascii="Calibri" w:hAnsi="Calibri" w:cs="Calibri"/>
        </w:rPr>
        <w:t xml:space="preserve"> POS , se </w:t>
      </w:r>
      <w:proofErr w:type="spellStart"/>
      <w:r>
        <w:rPr>
          <w:rFonts w:ascii="Calibri" w:hAnsi="Calibri" w:cs="Calibri"/>
        </w:rPr>
        <w:t>stabileste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procentual</w:t>
      </w:r>
      <w:r w:rsidR="00DD54A4">
        <w:rPr>
          <w:rFonts w:ascii="Calibri" w:hAnsi="Calibri" w:cs="Calibri"/>
        </w:rPr>
        <w:t>,iar</w:t>
      </w:r>
      <w:proofErr w:type="spellEnd"/>
      <w:r w:rsidR="00DD54A4">
        <w:rPr>
          <w:rFonts w:ascii="Calibri" w:hAnsi="Calibri" w:cs="Calibri"/>
        </w:rPr>
        <w:t xml:space="preserve"> </w:t>
      </w:r>
      <w:proofErr w:type="spellStart"/>
      <w:r w:rsidR="00DD54A4">
        <w:rPr>
          <w:rFonts w:ascii="Calibri" w:hAnsi="Calibri" w:cs="Calibri"/>
        </w:rPr>
        <w:t>nivelul</w:t>
      </w:r>
      <w:proofErr w:type="spellEnd"/>
      <w:r w:rsidR="00DD54A4">
        <w:rPr>
          <w:rFonts w:ascii="Calibri" w:hAnsi="Calibri" w:cs="Calibri"/>
        </w:rPr>
        <w:t xml:space="preserve"> maximal al </w:t>
      </w:r>
      <w:proofErr w:type="spellStart"/>
      <w:r w:rsidR="00DD54A4">
        <w:rPr>
          <w:rFonts w:ascii="Calibri" w:hAnsi="Calibri" w:cs="Calibri"/>
        </w:rPr>
        <w:t>acestuia</w:t>
      </w:r>
      <w:proofErr w:type="spellEnd"/>
      <w:r w:rsidR="00DD54A4">
        <w:rPr>
          <w:rFonts w:ascii="Calibri" w:hAnsi="Calibri" w:cs="Calibri"/>
        </w:rPr>
        <w:t xml:space="preserve">, nu </w:t>
      </w:r>
      <w:proofErr w:type="spellStart"/>
      <w:r w:rsidR="00DD54A4">
        <w:rPr>
          <w:rFonts w:ascii="Calibri" w:hAnsi="Calibri" w:cs="Calibri"/>
        </w:rPr>
        <w:t>va</w:t>
      </w:r>
      <w:proofErr w:type="spellEnd"/>
      <w:r w:rsidR="00DD54A4">
        <w:rPr>
          <w:rFonts w:ascii="Calibri" w:hAnsi="Calibri" w:cs="Calibri"/>
        </w:rPr>
        <w:t xml:space="preserve"> </w:t>
      </w:r>
      <w:proofErr w:type="spellStart"/>
      <w:r w:rsidR="00DD54A4">
        <w:rPr>
          <w:rFonts w:ascii="Calibri" w:hAnsi="Calibri" w:cs="Calibri"/>
        </w:rPr>
        <w:t>depasi</w:t>
      </w:r>
      <w:proofErr w:type="spellEnd"/>
      <w:r w:rsidR="00DD54A4">
        <w:rPr>
          <w:rFonts w:ascii="Calibri" w:hAnsi="Calibri" w:cs="Calibri"/>
        </w:rPr>
        <w:t xml:space="preserve"> 1% din </w:t>
      </w:r>
      <w:proofErr w:type="spellStart"/>
      <w:r w:rsidR="00DD54A4">
        <w:rPr>
          <w:rFonts w:ascii="Calibri" w:hAnsi="Calibri" w:cs="Calibri"/>
        </w:rPr>
        <w:t>valoarea</w:t>
      </w:r>
      <w:proofErr w:type="spellEnd"/>
      <w:r w:rsidR="00DD54A4">
        <w:rPr>
          <w:rFonts w:ascii="Calibri" w:hAnsi="Calibri" w:cs="Calibri"/>
        </w:rPr>
        <w:t xml:space="preserve"> </w:t>
      </w:r>
      <w:proofErr w:type="spellStart"/>
      <w:r w:rsidR="00DD54A4">
        <w:rPr>
          <w:rFonts w:ascii="Calibri" w:hAnsi="Calibri" w:cs="Calibri"/>
        </w:rPr>
        <w:t>tranzactiei</w:t>
      </w:r>
      <w:proofErr w:type="spellEnd"/>
      <w:r w:rsidR="00DD54A4">
        <w:rPr>
          <w:rFonts w:ascii="Calibri" w:hAnsi="Calibri" w:cs="Calibri"/>
        </w:rPr>
        <w:t xml:space="preserve"> , </w:t>
      </w:r>
      <w:proofErr w:type="spellStart"/>
      <w:r w:rsidR="00DD54A4">
        <w:rPr>
          <w:rFonts w:ascii="Calibri" w:hAnsi="Calibri" w:cs="Calibri"/>
        </w:rPr>
        <w:t>dar</w:t>
      </w:r>
      <w:proofErr w:type="spellEnd"/>
      <w:r w:rsidR="00DD54A4">
        <w:rPr>
          <w:rFonts w:ascii="Calibri" w:hAnsi="Calibri" w:cs="Calibri"/>
        </w:rPr>
        <w:t xml:space="preserve"> nu </w:t>
      </w:r>
      <w:proofErr w:type="spellStart"/>
      <w:r w:rsidR="00DD54A4">
        <w:rPr>
          <w:rFonts w:ascii="Calibri" w:hAnsi="Calibri" w:cs="Calibri"/>
        </w:rPr>
        <w:t>va</w:t>
      </w:r>
      <w:proofErr w:type="spellEnd"/>
      <w:r w:rsidR="00DD54A4">
        <w:rPr>
          <w:rFonts w:ascii="Calibri" w:hAnsi="Calibri" w:cs="Calibri"/>
        </w:rPr>
        <w:t xml:space="preserve"> fi </w:t>
      </w:r>
      <w:proofErr w:type="spellStart"/>
      <w:r w:rsidR="00DD54A4">
        <w:rPr>
          <w:rFonts w:ascii="Calibri" w:hAnsi="Calibri" w:cs="Calibri"/>
        </w:rPr>
        <w:t>mai</w:t>
      </w:r>
      <w:proofErr w:type="spellEnd"/>
      <w:r w:rsidR="00DD54A4">
        <w:rPr>
          <w:rFonts w:ascii="Calibri" w:hAnsi="Calibri" w:cs="Calibri"/>
        </w:rPr>
        <w:t xml:space="preserve"> mare de 30 de lei in </w:t>
      </w:r>
      <w:proofErr w:type="spellStart"/>
      <w:r w:rsidR="00DD54A4">
        <w:rPr>
          <w:rFonts w:ascii="Calibri" w:hAnsi="Calibri" w:cs="Calibri"/>
        </w:rPr>
        <w:t>situatia</w:t>
      </w:r>
      <w:proofErr w:type="spellEnd"/>
      <w:r w:rsidR="00DD54A4">
        <w:rPr>
          <w:rFonts w:ascii="Calibri" w:hAnsi="Calibri" w:cs="Calibri"/>
        </w:rPr>
        <w:t xml:space="preserve"> in care </w:t>
      </w:r>
      <w:proofErr w:type="spellStart"/>
      <w:r w:rsidR="00DD54A4">
        <w:rPr>
          <w:rFonts w:ascii="Calibri" w:hAnsi="Calibri" w:cs="Calibri"/>
        </w:rPr>
        <w:t>prin</w:t>
      </w:r>
      <w:proofErr w:type="spellEnd"/>
      <w:r w:rsidR="00DD54A4">
        <w:rPr>
          <w:rFonts w:ascii="Calibri" w:hAnsi="Calibri" w:cs="Calibri"/>
        </w:rPr>
        <w:t xml:space="preserve"> </w:t>
      </w:r>
      <w:proofErr w:type="spellStart"/>
      <w:r w:rsidR="00DD54A4">
        <w:rPr>
          <w:rFonts w:ascii="Calibri" w:hAnsi="Calibri" w:cs="Calibri"/>
        </w:rPr>
        <w:t>aplicarea</w:t>
      </w:r>
      <w:proofErr w:type="spellEnd"/>
      <w:r w:rsidR="00DD54A4">
        <w:rPr>
          <w:rFonts w:ascii="Calibri" w:hAnsi="Calibri" w:cs="Calibri"/>
        </w:rPr>
        <w:t xml:space="preserve"> </w:t>
      </w:r>
      <w:proofErr w:type="spellStart"/>
      <w:r w:rsidR="00DD54A4">
        <w:rPr>
          <w:rFonts w:ascii="Calibri" w:hAnsi="Calibri" w:cs="Calibri"/>
        </w:rPr>
        <w:t>cotei</w:t>
      </w:r>
      <w:proofErr w:type="spellEnd"/>
      <w:r w:rsidR="00DD54A4">
        <w:rPr>
          <w:rFonts w:ascii="Calibri" w:hAnsi="Calibri" w:cs="Calibri"/>
        </w:rPr>
        <w:t xml:space="preserve"> de 1% </w:t>
      </w:r>
      <w:proofErr w:type="spellStart"/>
      <w:r w:rsidR="00DD54A4">
        <w:rPr>
          <w:rFonts w:ascii="Calibri" w:hAnsi="Calibri" w:cs="Calibri"/>
        </w:rPr>
        <w:t>rezulta</w:t>
      </w:r>
      <w:proofErr w:type="spellEnd"/>
      <w:r w:rsidR="00DD54A4">
        <w:rPr>
          <w:rFonts w:ascii="Calibri" w:hAnsi="Calibri" w:cs="Calibri"/>
        </w:rPr>
        <w:t xml:space="preserve"> o </w:t>
      </w:r>
      <w:proofErr w:type="spellStart"/>
      <w:r w:rsidR="00DD54A4">
        <w:rPr>
          <w:rFonts w:ascii="Calibri" w:hAnsi="Calibri" w:cs="Calibri"/>
        </w:rPr>
        <w:t>suma</w:t>
      </w:r>
      <w:proofErr w:type="spellEnd"/>
      <w:r w:rsidR="00DD54A4">
        <w:rPr>
          <w:rFonts w:ascii="Calibri" w:hAnsi="Calibri" w:cs="Calibri"/>
        </w:rPr>
        <w:t xml:space="preserve"> </w:t>
      </w:r>
      <w:proofErr w:type="spellStart"/>
      <w:r w:rsidR="00DD54A4">
        <w:rPr>
          <w:rFonts w:ascii="Calibri" w:hAnsi="Calibri" w:cs="Calibri"/>
        </w:rPr>
        <w:t>mai</w:t>
      </w:r>
      <w:proofErr w:type="spellEnd"/>
      <w:r w:rsidR="00DD54A4">
        <w:rPr>
          <w:rFonts w:ascii="Calibri" w:hAnsi="Calibri" w:cs="Calibri"/>
        </w:rPr>
        <w:t xml:space="preserve"> mare de 30 de lei;</w:t>
      </w:r>
    </w:p>
    <w:p w14:paraId="3F5CE363" w14:textId="2613324E" w:rsidR="00A9573A" w:rsidRPr="00DD54A4" w:rsidRDefault="00DD54A4" w:rsidP="00A9573A">
      <w:pPr>
        <w:pStyle w:val="Listparagraf"/>
        <w:numPr>
          <w:ilvl w:val="0"/>
          <w:numId w:val="3"/>
        </w:numPr>
        <w:jc w:val="both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</w:rPr>
        <w:lastRenderedPageBreak/>
        <w:t>Comisionul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aferent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transferurilor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efectuate</w:t>
      </w:r>
      <w:proofErr w:type="spellEnd"/>
      <w:r>
        <w:rPr>
          <w:rFonts w:ascii="Calibri" w:hAnsi="Calibri" w:cs="Calibri"/>
        </w:rPr>
        <w:t xml:space="preserve">  de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institutiile</w:t>
      </w:r>
      <w:proofErr w:type="spellEnd"/>
      <w:r>
        <w:rPr>
          <w:rFonts w:ascii="Calibri" w:hAnsi="Calibri" w:cs="Calibri"/>
        </w:rPr>
        <w:t xml:space="preserve"> de credit </w:t>
      </w:r>
      <w:proofErr w:type="spellStart"/>
      <w:r>
        <w:rPr>
          <w:rFonts w:ascii="Calibri" w:hAnsi="Calibri" w:cs="Calibri"/>
        </w:rPr>
        <w:t>acceptatoare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plati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electronice</w:t>
      </w:r>
      <w:proofErr w:type="spellEnd"/>
      <w:r>
        <w:rPr>
          <w:rFonts w:ascii="Calibri" w:hAnsi="Calibri" w:cs="Calibri"/>
        </w:rPr>
        <w:t xml:space="preserve"> din </w:t>
      </w:r>
      <w:proofErr w:type="spellStart"/>
      <w:r>
        <w:rPr>
          <w:rFonts w:ascii="Calibri" w:hAnsi="Calibri" w:cs="Calibri"/>
        </w:rPr>
        <w:t>contul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colector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unic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contul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Trezoreriei</w:t>
      </w:r>
      <w:proofErr w:type="spellEnd"/>
      <w:r>
        <w:rPr>
          <w:rFonts w:ascii="Calibri" w:hAnsi="Calibri" w:cs="Calibri"/>
        </w:rPr>
        <w:t xml:space="preserve">  nu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depasi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nivelul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comisionului</w:t>
      </w:r>
      <w:proofErr w:type="spellEnd"/>
      <w:r>
        <w:rPr>
          <w:rFonts w:ascii="Calibri" w:hAnsi="Calibri" w:cs="Calibri"/>
        </w:rPr>
        <w:t xml:space="preserve"> standard </w:t>
      </w:r>
      <w:proofErr w:type="spellStart"/>
      <w:r>
        <w:rPr>
          <w:rFonts w:ascii="Calibri" w:hAnsi="Calibri" w:cs="Calibri"/>
        </w:rPr>
        <w:t>practicat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institutiile</w:t>
      </w:r>
      <w:proofErr w:type="spellEnd"/>
      <w:r>
        <w:rPr>
          <w:rFonts w:ascii="Calibri" w:hAnsi="Calibri" w:cs="Calibri"/>
        </w:rPr>
        <w:t xml:space="preserve"> de credit </w:t>
      </w:r>
      <w:proofErr w:type="spellStart"/>
      <w:r>
        <w:rPr>
          <w:rFonts w:ascii="Calibri" w:hAnsi="Calibri" w:cs="Calibri"/>
        </w:rPr>
        <w:t>pentru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decontarea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ordinelor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plata</w:t>
      </w:r>
      <w:proofErr w:type="spellEnd"/>
      <w:r>
        <w:rPr>
          <w:rFonts w:ascii="Calibri" w:hAnsi="Calibri" w:cs="Calibri"/>
        </w:rPr>
        <w:t xml:space="preserve"> de mica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mare </w:t>
      </w:r>
      <w:proofErr w:type="spellStart"/>
      <w:r>
        <w:rPr>
          <w:rFonts w:ascii="Calibri" w:hAnsi="Calibri" w:cs="Calibri"/>
        </w:rPr>
        <w:t>valoare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relatia</w:t>
      </w:r>
      <w:proofErr w:type="spellEnd"/>
      <w:r>
        <w:rPr>
          <w:rFonts w:ascii="Calibri" w:hAnsi="Calibri" w:cs="Calibri"/>
        </w:rPr>
        <w:t xml:space="preserve"> cu </w:t>
      </w:r>
      <w:proofErr w:type="spellStart"/>
      <w:r>
        <w:rPr>
          <w:rFonts w:ascii="Calibri" w:hAnsi="Calibri" w:cs="Calibri"/>
        </w:rPr>
        <w:t>alte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institutii</w:t>
      </w:r>
      <w:proofErr w:type="spellEnd"/>
      <w:r>
        <w:rPr>
          <w:rFonts w:ascii="Calibri" w:hAnsi="Calibri" w:cs="Calibri"/>
        </w:rPr>
        <w:t xml:space="preserve"> de credit;</w:t>
      </w:r>
    </w:p>
    <w:p w14:paraId="076FA0D2" w14:textId="061E38DA" w:rsidR="00DD54A4" w:rsidRDefault="001A7A12" w:rsidP="001A7A12">
      <w:pPr>
        <w:ind w:left="36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4.VALOAREA ESTIMATA</w:t>
      </w:r>
    </w:p>
    <w:p w14:paraId="5077BB9E" w14:textId="65357A5E" w:rsidR="001A7A12" w:rsidRDefault="001A7A12" w:rsidP="001A7A12">
      <w:pPr>
        <w:ind w:left="36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Valoarea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estimata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contractului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este</w:t>
      </w:r>
      <w:proofErr w:type="spellEnd"/>
      <w:r>
        <w:rPr>
          <w:rFonts w:ascii="Calibri" w:hAnsi="Calibri" w:cs="Calibri"/>
        </w:rPr>
        <w:t xml:space="preserve"> de </w:t>
      </w:r>
      <w:r w:rsidR="00933E22">
        <w:rPr>
          <w:rFonts w:ascii="Calibri" w:hAnsi="Calibri" w:cs="Calibri"/>
        </w:rPr>
        <w:t>1</w:t>
      </w:r>
      <w:r w:rsidR="005746CE">
        <w:rPr>
          <w:rFonts w:ascii="Calibri" w:hAnsi="Calibri" w:cs="Calibri"/>
        </w:rPr>
        <w:t>3</w:t>
      </w:r>
      <w:r w:rsidR="00933E22">
        <w:rPr>
          <w:rFonts w:ascii="Calibri" w:hAnsi="Calibri" w:cs="Calibri"/>
        </w:rPr>
        <w:t xml:space="preserve">00 </w:t>
      </w:r>
      <w:r>
        <w:rPr>
          <w:rFonts w:ascii="Calibri" w:hAnsi="Calibri" w:cs="Calibri"/>
        </w:rPr>
        <w:t xml:space="preserve">lei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s-a </w:t>
      </w:r>
      <w:proofErr w:type="spellStart"/>
      <w:r>
        <w:rPr>
          <w:rFonts w:ascii="Calibri" w:hAnsi="Calibri" w:cs="Calibri"/>
        </w:rPr>
        <w:t>calculat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estimarea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incasari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valoare</w:t>
      </w:r>
      <w:proofErr w:type="spellEnd"/>
      <w:r>
        <w:rPr>
          <w:rFonts w:ascii="Calibri" w:hAnsi="Calibri" w:cs="Calibri"/>
        </w:rPr>
        <w:t xml:space="preserve"> </w:t>
      </w:r>
      <w:r w:rsidR="00933E22">
        <w:rPr>
          <w:rFonts w:ascii="Calibri" w:hAnsi="Calibri" w:cs="Calibri"/>
        </w:rPr>
        <w:t xml:space="preserve">de 50.000 </w:t>
      </w:r>
      <w:r>
        <w:rPr>
          <w:rFonts w:ascii="Calibri" w:hAnsi="Calibri" w:cs="Calibri"/>
        </w:rPr>
        <w:t xml:space="preserve">lei </w:t>
      </w:r>
      <w:proofErr w:type="spellStart"/>
      <w:r>
        <w:rPr>
          <w:rFonts w:ascii="Calibri" w:hAnsi="Calibri" w:cs="Calibri"/>
        </w:rPr>
        <w:t>pana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sfarsitul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anului</w:t>
      </w:r>
      <w:proofErr w:type="spellEnd"/>
      <w:r>
        <w:rPr>
          <w:rFonts w:ascii="Calibri" w:hAnsi="Calibri" w:cs="Calibri"/>
        </w:rPr>
        <w:t xml:space="preserve"> 2025.Se </w:t>
      </w:r>
      <w:proofErr w:type="spellStart"/>
      <w:r>
        <w:rPr>
          <w:rFonts w:ascii="Calibri" w:hAnsi="Calibri" w:cs="Calibri"/>
        </w:rPr>
        <w:t>estimeaza</w:t>
      </w:r>
      <w:proofErr w:type="spellEnd"/>
      <w:r>
        <w:rPr>
          <w:rFonts w:ascii="Calibri" w:hAnsi="Calibri" w:cs="Calibri"/>
        </w:rPr>
        <w:t xml:space="preserve"> la un </w:t>
      </w:r>
      <w:proofErr w:type="spellStart"/>
      <w:r>
        <w:rPr>
          <w:rFonts w:ascii="Calibri" w:hAnsi="Calibri" w:cs="Calibri"/>
        </w:rPr>
        <w:t>comision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bancar</w:t>
      </w:r>
      <w:proofErr w:type="spellEnd"/>
      <w:r>
        <w:rPr>
          <w:rFonts w:ascii="Calibri" w:hAnsi="Calibri" w:cs="Calibri"/>
        </w:rPr>
        <w:t xml:space="preserve"> pe </w:t>
      </w:r>
      <w:proofErr w:type="spellStart"/>
      <w:r>
        <w:rPr>
          <w:rFonts w:ascii="Calibri" w:hAnsi="Calibri" w:cs="Calibri"/>
        </w:rPr>
        <w:t>tranzactie</w:t>
      </w:r>
      <w:proofErr w:type="spellEnd"/>
      <w:r>
        <w:rPr>
          <w:rFonts w:ascii="Calibri" w:hAnsi="Calibri" w:cs="Calibri"/>
        </w:rPr>
        <w:t xml:space="preserve"> de maxim 1%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la un </w:t>
      </w:r>
      <w:proofErr w:type="spellStart"/>
      <w:r>
        <w:rPr>
          <w:rFonts w:ascii="Calibri" w:hAnsi="Calibri" w:cs="Calibri"/>
        </w:rPr>
        <w:t>comison</w:t>
      </w:r>
      <w:proofErr w:type="spellEnd"/>
      <w:r>
        <w:rPr>
          <w:rFonts w:ascii="Calibri" w:hAnsi="Calibri" w:cs="Calibri"/>
        </w:rPr>
        <w:t xml:space="preserve"> de transfer din </w:t>
      </w:r>
      <w:proofErr w:type="spellStart"/>
      <w:r>
        <w:rPr>
          <w:rFonts w:ascii="Calibri" w:hAnsi="Calibri" w:cs="Calibri"/>
        </w:rPr>
        <w:t>contul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colector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unic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contul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deschis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Trezorerie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ce</w:t>
      </w:r>
      <w:proofErr w:type="spellEnd"/>
      <w:r>
        <w:rPr>
          <w:rFonts w:ascii="Calibri" w:hAnsi="Calibri" w:cs="Calibri"/>
        </w:rPr>
        <w:t xml:space="preserve"> nu </w:t>
      </w:r>
      <w:proofErr w:type="spellStart"/>
      <w:r>
        <w:rPr>
          <w:rFonts w:ascii="Calibri" w:hAnsi="Calibri" w:cs="Calibri"/>
        </w:rPr>
        <w:t>poate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depasi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comisionul</w:t>
      </w:r>
      <w:proofErr w:type="spellEnd"/>
      <w:r>
        <w:rPr>
          <w:rFonts w:ascii="Calibri" w:hAnsi="Calibri" w:cs="Calibri"/>
        </w:rPr>
        <w:t xml:space="preserve"> standard </w:t>
      </w:r>
      <w:proofErr w:type="spellStart"/>
      <w:r>
        <w:rPr>
          <w:rFonts w:ascii="Calibri" w:hAnsi="Calibri" w:cs="Calibri"/>
        </w:rPr>
        <w:t>practicat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institutiile</w:t>
      </w:r>
      <w:proofErr w:type="spellEnd"/>
      <w:r>
        <w:rPr>
          <w:rFonts w:ascii="Calibri" w:hAnsi="Calibri" w:cs="Calibri"/>
        </w:rPr>
        <w:t xml:space="preserve"> de credit </w:t>
      </w:r>
      <w:proofErr w:type="spellStart"/>
      <w:r>
        <w:rPr>
          <w:rFonts w:ascii="Calibri" w:hAnsi="Calibri" w:cs="Calibri"/>
        </w:rPr>
        <w:t>pentru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decontarea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ordinelor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plata</w:t>
      </w:r>
      <w:proofErr w:type="spellEnd"/>
      <w:r>
        <w:rPr>
          <w:rFonts w:ascii="Calibri" w:hAnsi="Calibri" w:cs="Calibri"/>
        </w:rPr>
        <w:t xml:space="preserve"> de mica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mare </w:t>
      </w:r>
      <w:proofErr w:type="spellStart"/>
      <w:r>
        <w:rPr>
          <w:rFonts w:ascii="Calibri" w:hAnsi="Calibri" w:cs="Calibri"/>
        </w:rPr>
        <w:t>valoare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relatia</w:t>
      </w:r>
      <w:proofErr w:type="spellEnd"/>
      <w:r>
        <w:rPr>
          <w:rFonts w:ascii="Calibri" w:hAnsi="Calibri" w:cs="Calibri"/>
        </w:rPr>
        <w:t xml:space="preserve"> cu </w:t>
      </w:r>
      <w:proofErr w:type="spellStart"/>
      <w:r>
        <w:rPr>
          <w:rFonts w:ascii="Calibri" w:hAnsi="Calibri" w:cs="Calibri"/>
        </w:rPr>
        <w:t>alte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institutii</w:t>
      </w:r>
      <w:proofErr w:type="spellEnd"/>
      <w:r>
        <w:rPr>
          <w:rFonts w:ascii="Calibri" w:hAnsi="Calibri" w:cs="Calibri"/>
        </w:rPr>
        <w:t xml:space="preserve"> de credit.</w:t>
      </w:r>
    </w:p>
    <w:p w14:paraId="6841870F" w14:textId="4CF4B7D5" w:rsidR="001A7A12" w:rsidRDefault="001A7A12" w:rsidP="00A46890">
      <w:pPr>
        <w:ind w:left="36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Mentionam</w:t>
      </w:r>
      <w:proofErr w:type="spellEnd"/>
      <w:r>
        <w:rPr>
          <w:rFonts w:ascii="Calibri" w:hAnsi="Calibri" w:cs="Calibri"/>
        </w:rPr>
        <w:t xml:space="preserve"> ca </w:t>
      </w:r>
      <w:proofErr w:type="spellStart"/>
      <w:r>
        <w:rPr>
          <w:rFonts w:ascii="Calibri" w:hAnsi="Calibri" w:cs="Calibri"/>
        </w:rPr>
        <w:t>valoarea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contractului</w:t>
      </w:r>
      <w:proofErr w:type="spellEnd"/>
      <w:r>
        <w:rPr>
          <w:rFonts w:ascii="Calibri" w:hAnsi="Calibri" w:cs="Calibri"/>
        </w:rPr>
        <w:t xml:space="preserve"> nu </w:t>
      </w:r>
      <w:proofErr w:type="spellStart"/>
      <w:r>
        <w:rPr>
          <w:rFonts w:ascii="Calibri" w:hAnsi="Calibri" w:cs="Calibri"/>
        </w:rPr>
        <w:t>este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fixa</w:t>
      </w:r>
      <w:proofErr w:type="spellEnd"/>
      <w:r>
        <w:rPr>
          <w:rFonts w:ascii="Calibri" w:hAnsi="Calibri" w:cs="Calibri"/>
        </w:rPr>
        <w:t>.</w:t>
      </w:r>
    </w:p>
    <w:p w14:paraId="249E4314" w14:textId="3EA14C9F" w:rsidR="001A7A12" w:rsidRPr="00A46890" w:rsidRDefault="001A7A12" w:rsidP="001A7A12">
      <w:pPr>
        <w:ind w:left="360"/>
        <w:jc w:val="both"/>
        <w:rPr>
          <w:rFonts w:ascii="Calibri" w:hAnsi="Calibri" w:cs="Calibri"/>
          <w:b/>
          <w:bCs/>
        </w:rPr>
      </w:pPr>
      <w:proofErr w:type="spellStart"/>
      <w:r w:rsidRPr="00A46890">
        <w:rPr>
          <w:rFonts w:ascii="Calibri" w:hAnsi="Calibri" w:cs="Calibri"/>
          <w:b/>
          <w:bCs/>
        </w:rPr>
        <w:t>Cantitatea</w:t>
      </w:r>
      <w:proofErr w:type="spellEnd"/>
      <w:r w:rsidRPr="00A46890">
        <w:rPr>
          <w:rFonts w:ascii="Calibri" w:hAnsi="Calibri" w:cs="Calibri"/>
          <w:b/>
          <w:bCs/>
        </w:rPr>
        <w:t xml:space="preserve"> estimate:</w:t>
      </w:r>
    </w:p>
    <w:tbl>
      <w:tblPr>
        <w:tblStyle w:val="Tabelgril"/>
        <w:tblW w:w="0" w:type="auto"/>
        <w:tblInd w:w="360" w:type="dxa"/>
        <w:tblLook w:val="04A0" w:firstRow="1" w:lastRow="0" w:firstColumn="1" w:lastColumn="0" w:noHBand="0" w:noVBand="1"/>
      </w:tblPr>
      <w:tblGrid>
        <w:gridCol w:w="2946"/>
        <w:gridCol w:w="3306"/>
        <w:gridCol w:w="2738"/>
      </w:tblGrid>
      <w:tr w:rsidR="001A7A12" w14:paraId="03576E99" w14:textId="017FA915" w:rsidTr="001A7A12">
        <w:tc>
          <w:tcPr>
            <w:tcW w:w="2946" w:type="dxa"/>
          </w:tcPr>
          <w:p w14:paraId="5268AB48" w14:textId="1EDEA899" w:rsidR="001A7A12" w:rsidRDefault="001A7A12" w:rsidP="00A468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 DE PLATA</w:t>
            </w:r>
          </w:p>
        </w:tc>
        <w:tc>
          <w:tcPr>
            <w:tcW w:w="3306" w:type="dxa"/>
          </w:tcPr>
          <w:p w14:paraId="147FBBE1" w14:textId="4FDCA948" w:rsidR="001A7A12" w:rsidRDefault="001A7A12" w:rsidP="00A46890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NR.TRANZACTII</w:t>
            </w:r>
            <w:proofErr w:type="gramEnd"/>
          </w:p>
        </w:tc>
        <w:tc>
          <w:tcPr>
            <w:tcW w:w="2738" w:type="dxa"/>
          </w:tcPr>
          <w:p w14:paraId="19863BEF" w14:textId="77777777" w:rsidR="001A7A12" w:rsidRDefault="001A7A12" w:rsidP="00A46890">
            <w:pPr>
              <w:jc w:val="center"/>
              <w:rPr>
                <w:rFonts w:ascii="Calibri" w:hAnsi="Calibri" w:cs="Calibri"/>
              </w:rPr>
            </w:pPr>
          </w:p>
        </w:tc>
      </w:tr>
      <w:tr w:rsidR="001A7A12" w14:paraId="15C72DD4" w14:textId="4DB6073B" w:rsidTr="001A7A12">
        <w:tc>
          <w:tcPr>
            <w:tcW w:w="2946" w:type="dxa"/>
          </w:tcPr>
          <w:p w14:paraId="4C3A9E7A" w14:textId="77777777" w:rsidR="001A7A12" w:rsidRDefault="001A7A12" w:rsidP="001A7A1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306" w:type="dxa"/>
          </w:tcPr>
          <w:p w14:paraId="7FDE7F50" w14:textId="2100A93F" w:rsidR="001A7A12" w:rsidRDefault="00A46890" w:rsidP="00A468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MINIME</w:t>
            </w:r>
          </w:p>
        </w:tc>
        <w:tc>
          <w:tcPr>
            <w:tcW w:w="2738" w:type="dxa"/>
          </w:tcPr>
          <w:p w14:paraId="5B404BBE" w14:textId="25668E48" w:rsidR="001A7A12" w:rsidRDefault="00A46890" w:rsidP="00A468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MAXIME</w:t>
            </w:r>
          </w:p>
        </w:tc>
      </w:tr>
      <w:tr w:rsidR="001A7A12" w14:paraId="7146B1A0" w14:textId="4CA6B05C" w:rsidTr="001A7A12">
        <w:tc>
          <w:tcPr>
            <w:tcW w:w="2946" w:type="dxa"/>
          </w:tcPr>
          <w:p w14:paraId="1535EAF8" w14:textId="6E76B9CD" w:rsidR="001A7A12" w:rsidRDefault="00A46890" w:rsidP="001A7A1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Plati </w:t>
            </w:r>
            <w:proofErr w:type="spellStart"/>
            <w:r>
              <w:rPr>
                <w:rFonts w:ascii="Calibri" w:hAnsi="Calibri" w:cs="Calibri"/>
              </w:rPr>
              <w:t>prin</w:t>
            </w:r>
            <w:proofErr w:type="spellEnd"/>
            <w:r>
              <w:rPr>
                <w:rFonts w:ascii="Calibri" w:hAnsi="Calibri" w:cs="Calibri"/>
              </w:rPr>
              <w:t xml:space="preserve"> POS</w:t>
            </w:r>
          </w:p>
        </w:tc>
        <w:tc>
          <w:tcPr>
            <w:tcW w:w="3306" w:type="dxa"/>
          </w:tcPr>
          <w:p w14:paraId="5083F479" w14:textId="2A8B39C9" w:rsidR="001A7A12" w:rsidRDefault="00933E22" w:rsidP="00A468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2738" w:type="dxa"/>
          </w:tcPr>
          <w:p w14:paraId="31C88853" w14:textId="1EBE211C" w:rsidR="001A7A12" w:rsidRDefault="00933E22" w:rsidP="00A468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1A7A12" w14:paraId="0F7C4AD9" w14:textId="752295E4" w:rsidTr="001A7A12">
        <w:tc>
          <w:tcPr>
            <w:tcW w:w="2946" w:type="dxa"/>
          </w:tcPr>
          <w:p w14:paraId="40194801" w14:textId="68043B98" w:rsidR="001A7A12" w:rsidRDefault="00A46890" w:rsidP="001A7A1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Plati www.ghiseul.ro</w:t>
            </w:r>
          </w:p>
        </w:tc>
        <w:tc>
          <w:tcPr>
            <w:tcW w:w="3306" w:type="dxa"/>
          </w:tcPr>
          <w:p w14:paraId="24EC1207" w14:textId="17135C21" w:rsidR="001A7A12" w:rsidRDefault="00933E22" w:rsidP="00A468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2738" w:type="dxa"/>
          </w:tcPr>
          <w:p w14:paraId="4ADD3F71" w14:textId="35FD68C0" w:rsidR="001A7A12" w:rsidRDefault="00933E22" w:rsidP="00A468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1A7A12" w14:paraId="1FD507EE" w14:textId="24D7B662" w:rsidTr="001A7A12">
        <w:tc>
          <w:tcPr>
            <w:tcW w:w="2946" w:type="dxa"/>
          </w:tcPr>
          <w:p w14:paraId="2E501211" w14:textId="38574279" w:rsidR="001A7A12" w:rsidRDefault="00A46890" w:rsidP="001A7A1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Transfer </w:t>
            </w:r>
            <w:proofErr w:type="spellStart"/>
            <w:r>
              <w:rPr>
                <w:rFonts w:ascii="Calibri" w:hAnsi="Calibri" w:cs="Calibri"/>
              </w:rPr>
              <w:t>sume</w:t>
            </w:r>
            <w:proofErr w:type="spellEnd"/>
          </w:p>
        </w:tc>
        <w:tc>
          <w:tcPr>
            <w:tcW w:w="3306" w:type="dxa"/>
          </w:tcPr>
          <w:p w14:paraId="50D1E899" w14:textId="2091BA28" w:rsidR="001A7A12" w:rsidRDefault="00DE2118" w:rsidP="00A468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738" w:type="dxa"/>
          </w:tcPr>
          <w:p w14:paraId="027C8966" w14:textId="09C0A1DF" w:rsidR="001A7A12" w:rsidRDefault="00DE2118" w:rsidP="00A468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14:paraId="4D054BEC" w14:textId="77777777" w:rsidR="001A7A12" w:rsidRPr="001A7A12" w:rsidRDefault="001A7A12" w:rsidP="001A7A12">
      <w:pPr>
        <w:ind w:left="360"/>
        <w:jc w:val="both"/>
        <w:rPr>
          <w:rFonts w:ascii="Calibri" w:hAnsi="Calibri" w:cs="Calibri"/>
        </w:rPr>
      </w:pPr>
    </w:p>
    <w:p w14:paraId="03475966" w14:textId="3F72E6D2" w:rsidR="00A9573A" w:rsidRDefault="00A46890" w:rsidP="00EA36D1">
      <w:pPr>
        <w:rPr>
          <w:b/>
          <w:bCs/>
        </w:rPr>
      </w:pPr>
      <w:r w:rsidRPr="00A46890">
        <w:rPr>
          <w:b/>
          <w:bCs/>
        </w:rPr>
        <w:t>5.CRITERIUL DE ATRIBUIRE</w:t>
      </w:r>
    </w:p>
    <w:p w14:paraId="466014E7" w14:textId="33AAAD21" w:rsidR="00A46890" w:rsidRDefault="00A46890" w:rsidP="00EA36D1">
      <w:proofErr w:type="spellStart"/>
      <w:r>
        <w:t>Specificatiile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constituie</w:t>
      </w:r>
      <w:proofErr w:type="spellEnd"/>
      <w:r>
        <w:t xml:space="preserve"> </w:t>
      </w:r>
      <w:proofErr w:type="spellStart"/>
      <w:r>
        <w:t>ansamblul</w:t>
      </w:r>
      <w:proofErr w:type="spellEnd"/>
      <w:r>
        <w:t xml:space="preserve"> </w:t>
      </w:r>
      <w:proofErr w:type="spellStart"/>
      <w:r>
        <w:t>cerintelor</w:t>
      </w:r>
      <w:proofErr w:type="spellEnd"/>
      <w:r>
        <w:t xml:space="preserve"> </w:t>
      </w:r>
      <w:proofErr w:type="spellStart"/>
      <w:r>
        <w:t>minimale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carora</w:t>
      </w:r>
      <w:proofErr w:type="spellEnd"/>
      <w:r>
        <w:t xml:space="preserve"> se </w:t>
      </w:r>
      <w:proofErr w:type="spellStart"/>
      <w:r>
        <w:t>elaboreaza</w:t>
      </w:r>
      <w:proofErr w:type="spellEnd"/>
      <w:r>
        <w:t xml:space="preserve">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tehnica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financiara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proofErr w:type="gramStart"/>
      <w:r>
        <w:t>ofertant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iar</w:t>
      </w:r>
      <w:proofErr w:type="spellEnd"/>
      <w:r>
        <w:t xml:space="preserve"> </w:t>
      </w:r>
      <w:proofErr w:type="spellStart"/>
      <w:r>
        <w:t>criteriul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aplicat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stabilirea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</w:t>
      </w:r>
      <w:proofErr w:type="spellStart"/>
      <w:r>
        <w:t>castigatoare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“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scazut</w:t>
      </w:r>
      <w:proofErr w:type="spellEnd"/>
      <w:r>
        <w:t>”.</w:t>
      </w:r>
    </w:p>
    <w:p w14:paraId="21126C80" w14:textId="6561F2CA" w:rsidR="00A46890" w:rsidRDefault="00A46890" w:rsidP="00EA36D1">
      <w:pPr>
        <w:rPr>
          <w:b/>
          <w:bCs/>
        </w:rPr>
      </w:pPr>
      <w:r w:rsidRPr="00A46890">
        <w:rPr>
          <w:b/>
          <w:bCs/>
        </w:rPr>
        <w:t>6.PROPUNEREA FINANCIARA</w:t>
      </w:r>
    </w:p>
    <w:p w14:paraId="79AC252B" w14:textId="7F810398" w:rsidR="00A46890" w:rsidRDefault="00A46890" w:rsidP="00EA36D1">
      <w:proofErr w:type="spellStart"/>
      <w:r>
        <w:t>Propunerea</w:t>
      </w:r>
      <w:proofErr w:type="spellEnd"/>
      <w:r>
        <w:t xml:space="preserve"> </w:t>
      </w:r>
      <w:proofErr w:type="spellStart"/>
      <w:r>
        <w:t>financiara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Formularul</w:t>
      </w:r>
      <w:proofErr w:type="spellEnd"/>
      <w:r>
        <w:t xml:space="preserve"> de </w:t>
      </w:r>
      <w:proofErr w:type="spellStart"/>
      <w:r>
        <w:t>oferta</w:t>
      </w:r>
      <w:proofErr w:type="spellEnd"/>
      <w:r>
        <w:t xml:space="preserve"> la care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</w:t>
      </w:r>
      <w:proofErr w:type="spellStart"/>
      <w:r>
        <w:t>urmatorul</w:t>
      </w:r>
      <w:proofErr w:type="spellEnd"/>
      <w:r>
        <w:t xml:space="preserve"> </w:t>
      </w:r>
      <w:proofErr w:type="spellStart"/>
      <w:r>
        <w:t>tabel</w:t>
      </w:r>
      <w:proofErr w:type="spellEnd"/>
      <w: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23"/>
        <w:gridCol w:w="3254"/>
        <w:gridCol w:w="1858"/>
        <w:gridCol w:w="1854"/>
        <w:gridCol w:w="1861"/>
      </w:tblGrid>
      <w:tr w:rsidR="00A46890" w14:paraId="2FD20541" w14:textId="77777777" w:rsidTr="00B43406">
        <w:tc>
          <w:tcPr>
            <w:tcW w:w="445" w:type="dxa"/>
          </w:tcPr>
          <w:p w14:paraId="04228317" w14:textId="77777777" w:rsidR="00B43406" w:rsidRPr="00B43406" w:rsidRDefault="00A46890" w:rsidP="00B43406">
            <w:pPr>
              <w:jc w:val="center"/>
              <w:rPr>
                <w:b/>
                <w:bCs/>
              </w:rPr>
            </w:pPr>
            <w:bookmarkStart w:id="0" w:name="_Hlk192585474"/>
            <w:r w:rsidRPr="00B43406">
              <w:rPr>
                <w:b/>
                <w:bCs/>
              </w:rPr>
              <w:t>Nr.</w:t>
            </w:r>
          </w:p>
          <w:p w14:paraId="1DB0EAB7" w14:textId="09CC77F4" w:rsidR="00A46890" w:rsidRPr="00B43406" w:rsidRDefault="00A46890" w:rsidP="00B43406">
            <w:pPr>
              <w:jc w:val="center"/>
              <w:rPr>
                <w:b/>
                <w:bCs/>
              </w:rPr>
            </w:pPr>
            <w:proofErr w:type="spellStart"/>
            <w:r w:rsidRPr="00B43406">
              <w:rPr>
                <w:b/>
                <w:bCs/>
              </w:rPr>
              <w:t>crt</w:t>
            </w:r>
            <w:proofErr w:type="spellEnd"/>
            <w:r w:rsidRPr="00B43406">
              <w:rPr>
                <w:b/>
                <w:bCs/>
              </w:rPr>
              <w:t>.</w:t>
            </w:r>
          </w:p>
        </w:tc>
        <w:tc>
          <w:tcPr>
            <w:tcW w:w="3295" w:type="dxa"/>
          </w:tcPr>
          <w:p w14:paraId="27292A33" w14:textId="729E3DE1" w:rsidR="00A46890" w:rsidRPr="00B43406" w:rsidRDefault="00A46890" w:rsidP="00B43406">
            <w:pPr>
              <w:jc w:val="center"/>
              <w:rPr>
                <w:b/>
                <w:bCs/>
              </w:rPr>
            </w:pPr>
            <w:proofErr w:type="spellStart"/>
            <w:r w:rsidRPr="00B43406">
              <w:rPr>
                <w:b/>
                <w:bCs/>
              </w:rPr>
              <w:t>Denumire</w:t>
            </w:r>
            <w:proofErr w:type="spellEnd"/>
            <w:r w:rsidRPr="00B43406">
              <w:rPr>
                <w:b/>
                <w:bCs/>
              </w:rPr>
              <w:t xml:space="preserve"> </w:t>
            </w:r>
            <w:proofErr w:type="spellStart"/>
            <w:r w:rsidRPr="00B43406">
              <w:rPr>
                <w:b/>
                <w:bCs/>
              </w:rPr>
              <w:t>servicii</w:t>
            </w:r>
            <w:proofErr w:type="spellEnd"/>
          </w:p>
        </w:tc>
        <w:tc>
          <w:tcPr>
            <w:tcW w:w="1870" w:type="dxa"/>
          </w:tcPr>
          <w:p w14:paraId="5EFB2D6C" w14:textId="321D4700" w:rsidR="00A46890" w:rsidRPr="00B43406" w:rsidRDefault="00A46890" w:rsidP="00B43406">
            <w:pPr>
              <w:jc w:val="center"/>
              <w:rPr>
                <w:b/>
                <w:bCs/>
              </w:rPr>
            </w:pPr>
            <w:proofErr w:type="spellStart"/>
            <w:r w:rsidRPr="00B43406">
              <w:rPr>
                <w:b/>
                <w:bCs/>
              </w:rPr>
              <w:t>Valoarea</w:t>
            </w:r>
            <w:proofErr w:type="spellEnd"/>
            <w:r w:rsidRPr="00B43406">
              <w:rPr>
                <w:b/>
                <w:bCs/>
              </w:rPr>
              <w:t xml:space="preserve"> </w:t>
            </w:r>
            <w:proofErr w:type="spellStart"/>
            <w:r w:rsidRPr="00B43406">
              <w:rPr>
                <w:b/>
                <w:bCs/>
              </w:rPr>
              <w:t>estimata</w:t>
            </w:r>
            <w:proofErr w:type="spellEnd"/>
            <w:r w:rsidRPr="00B43406">
              <w:rPr>
                <w:b/>
                <w:bCs/>
              </w:rPr>
              <w:t xml:space="preserve"> a </w:t>
            </w:r>
            <w:proofErr w:type="spellStart"/>
            <w:r w:rsidRPr="00B43406">
              <w:rPr>
                <w:b/>
                <w:bCs/>
              </w:rPr>
              <w:t>tranzactiilor</w:t>
            </w:r>
            <w:proofErr w:type="spellEnd"/>
            <w:r w:rsidRPr="00B43406">
              <w:rPr>
                <w:b/>
                <w:bCs/>
              </w:rPr>
              <w:t xml:space="preserve"> </w:t>
            </w:r>
            <w:proofErr w:type="spellStart"/>
            <w:r w:rsidRPr="00B43406">
              <w:rPr>
                <w:b/>
                <w:bCs/>
              </w:rPr>
              <w:t>pana</w:t>
            </w:r>
            <w:proofErr w:type="spellEnd"/>
            <w:r w:rsidRPr="00B43406">
              <w:rPr>
                <w:b/>
                <w:bCs/>
              </w:rPr>
              <w:t xml:space="preserve"> la 31.12.2025</w:t>
            </w:r>
          </w:p>
          <w:p w14:paraId="3EA1EEDB" w14:textId="77777777" w:rsidR="00A46890" w:rsidRPr="00B43406" w:rsidRDefault="00A46890" w:rsidP="00B43406">
            <w:pPr>
              <w:jc w:val="center"/>
              <w:rPr>
                <w:b/>
                <w:bCs/>
              </w:rPr>
            </w:pPr>
            <w:r w:rsidRPr="00B43406">
              <w:rPr>
                <w:b/>
                <w:bCs/>
              </w:rPr>
              <w:t>-lei-</w:t>
            </w:r>
          </w:p>
          <w:p w14:paraId="7144B772" w14:textId="5A11AB2D" w:rsidR="00A46890" w:rsidRPr="00B43406" w:rsidRDefault="00A46890" w:rsidP="00B43406">
            <w:pPr>
              <w:jc w:val="center"/>
              <w:rPr>
                <w:b/>
                <w:bCs/>
              </w:rPr>
            </w:pPr>
          </w:p>
        </w:tc>
        <w:tc>
          <w:tcPr>
            <w:tcW w:w="1870" w:type="dxa"/>
          </w:tcPr>
          <w:p w14:paraId="5EC457AE" w14:textId="77777777" w:rsidR="00A46890" w:rsidRPr="00B43406" w:rsidRDefault="00A46890" w:rsidP="00B43406">
            <w:pPr>
              <w:jc w:val="center"/>
              <w:rPr>
                <w:b/>
                <w:bCs/>
              </w:rPr>
            </w:pPr>
            <w:r w:rsidRPr="00B43406">
              <w:rPr>
                <w:b/>
                <w:bCs/>
              </w:rPr>
              <w:t xml:space="preserve">Comision de </w:t>
            </w:r>
            <w:proofErr w:type="spellStart"/>
            <w:r w:rsidRPr="00B43406">
              <w:rPr>
                <w:b/>
                <w:bCs/>
              </w:rPr>
              <w:t>tranzactie</w:t>
            </w:r>
            <w:proofErr w:type="spellEnd"/>
          </w:p>
          <w:p w14:paraId="743E9735" w14:textId="28399914" w:rsidR="00A46890" w:rsidRPr="00B43406" w:rsidRDefault="00B43406" w:rsidP="00B43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870" w:type="dxa"/>
          </w:tcPr>
          <w:p w14:paraId="0803C3DA" w14:textId="77777777" w:rsidR="00B43406" w:rsidRDefault="00A46890" w:rsidP="00B43406">
            <w:pPr>
              <w:jc w:val="center"/>
              <w:rPr>
                <w:b/>
                <w:bCs/>
              </w:rPr>
            </w:pPr>
            <w:proofErr w:type="spellStart"/>
            <w:r w:rsidRPr="00B43406">
              <w:rPr>
                <w:b/>
                <w:bCs/>
              </w:rPr>
              <w:t>Valoarea</w:t>
            </w:r>
            <w:proofErr w:type="spellEnd"/>
            <w:r w:rsidRPr="00B43406">
              <w:rPr>
                <w:b/>
                <w:bCs/>
              </w:rPr>
              <w:t xml:space="preserve"> </w:t>
            </w:r>
            <w:proofErr w:type="spellStart"/>
            <w:r w:rsidRPr="00B43406">
              <w:rPr>
                <w:b/>
                <w:bCs/>
              </w:rPr>
              <w:t>totala</w:t>
            </w:r>
            <w:proofErr w:type="spellEnd"/>
            <w:r w:rsidRPr="00B43406">
              <w:rPr>
                <w:b/>
                <w:bCs/>
              </w:rPr>
              <w:t xml:space="preserve"> (lei)=</w:t>
            </w:r>
          </w:p>
          <w:p w14:paraId="203BC3C4" w14:textId="44B25215" w:rsidR="00A46890" w:rsidRPr="00B43406" w:rsidRDefault="00A46890" w:rsidP="00B43406">
            <w:pPr>
              <w:jc w:val="center"/>
              <w:rPr>
                <w:b/>
                <w:bCs/>
              </w:rPr>
            </w:pPr>
            <w:proofErr w:type="spellStart"/>
            <w:r w:rsidRPr="00B43406">
              <w:rPr>
                <w:b/>
                <w:bCs/>
              </w:rPr>
              <w:t>Valoarea</w:t>
            </w:r>
            <w:proofErr w:type="spellEnd"/>
            <w:r w:rsidRPr="00B43406">
              <w:rPr>
                <w:b/>
                <w:bCs/>
              </w:rPr>
              <w:t xml:space="preserve"> </w:t>
            </w:r>
            <w:proofErr w:type="spellStart"/>
            <w:r w:rsidRPr="00B43406">
              <w:rPr>
                <w:b/>
                <w:bCs/>
              </w:rPr>
              <w:t>tranzactiilor</w:t>
            </w:r>
            <w:proofErr w:type="spellEnd"/>
            <w:r w:rsidRPr="00B43406">
              <w:rPr>
                <w:b/>
                <w:bCs/>
              </w:rPr>
              <w:t xml:space="preserve"> x </w:t>
            </w:r>
            <w:proofErr w:type="spellStart"/>
            <w:r w:rsidR="009D5483" w:rsidRPr="00B43406">
              <w:rPr>
                <w:b/>
                <w:bCs/>
              </w:rPr>
              <w:t>comision</w:t>
            </w:r>
            <w:proofErr w:type="spellEnd"/>
            <w:r w:rsidR="009D5483" w:rsidRPr="00B43406">
              <w:rPr>
                <w:b/>
                <w:bCs/>
              </w:rPr>
              <w:t xml:space="preserve"> de </w:t>
            </w:r>
            <w:proofErr w:type="spellStart"/>
            <w:r w:rsidR="009D5483" w:rsidRPr="00B43406">
              <w:rPr>
                <w:b/>
                <w:bCs/>
              </w:rPr>
              <w:t>tranzactie</w:t>
            </w:r>
            <w:proofErr w:type="spellEnd"/>
          </w:p>
        </w:tc>
      </w:tr>
      <w:tr w:rsidR="00A46890" w14:paraId="626A7314" w14:textId="77777777" w:rsidTr="00B43406">
        <w:tc>
          <w:tcPr>
            <w:tcW w:w="445" w:type="dxa"/>
          </w:tcPr>
          <w:p w14:paraId="27205A4B" w14:textId="137D3BF8" w:rsidR="00A46890" w:rsidRDefault="00B43406" w:rsidP="00B43406">
            <w:pPr>
              <w:jc w:val="center"/>
            </w:pPr>
            <w:r>
              <w:t>0</w:t>
            </w:r>
          </w:p>
        </w:tc>
        <w:tc>
          <w:tcPr>
            <w:tcW w:w="3295" w:type="dxa"/>
          </w:tcPr>
          <w:p w14:paraId="1F34B442" w14:textId="46724E4B" w:rsidR="00A46890" w:rsidRDefault="00B43406" w:rsidP="00B43406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14:paraId="43F4069E" w14:textId="2A326BBD" w:rsidR="00A46890" w:rsidRDefault="00B43406" w:rsidP="00B43406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14:paraId="03AEAF8C" w14:textId="6B5BF8FD" w:rsidR="00A46890" w:rsidRDefault="00B43406" w:rsidP="00B43406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14:paraId="5F9140A9" w14:textId="426BFF1E" w:rsidR="00A46890" w:rsidRDefault="00B43406" w:rsidP="00B43406">
            <w:pPr>
              <w:jc w:val="center"/>
            </w:pPr>
            <w:r>
              <w:t>4</w:t>
            </w:r>
          </w:p>
        </w:tc>
      </w:tr>
      <w:tr w:rsidR="00A46890" w14:paraId="2E03D2EF" w14:textId="77777777" w:rsidTr="00B43406">
        <w:tc>
          <w:tcPr>
            <w:tcW w:w="445" w:type="dxa"/>
          </w:tcPr>
          <w:p w14:paraId="28CD9E62" w14:textId="23D6F2E4" w:rsidR="00A46890" w:rsidRPr="00267C8C" w:rsidRDefault="00B43406" w:rsidP="00EA36D1">
            <w:pPr>
              <w:rPr>
                <w:b/>
                <w:bCs/>
                <w:sz w:val="16"/>
                <w:szCs w:val="16"/>
              </w:rPr>
            </w:pPr>
            <w:r w:rsidRPr="00267C8C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295" w:type="dxa"/>
          </w:tcPr>
          <w:p w14:paraId="7341E074" w14:textId="45736A8C" w:rsidR="00A46890" w:rsidRPr="00267C8C" w:rsidRDefault="00B43406" w:rsidP="00B43406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267C8C">
              <w:rPr>
                <w:b/>
                <w:bCs/>
                <w:sz w:val="16"/>
                <w:szCs w:val="16"/>
              </w:rPr>
              <w:t>Servicii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bancare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efectuate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cu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carduri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plata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prin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intermediul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terminalelor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POS (</w:t>
            </w:r>
            <w:proofErr w:type="gramStart"/>
            <w:r w:rsidRPr="00267C8C">
              <w:rPr>
                <w:b/>
                <w:bCs/>
                <w:sz w:val="16"/>
                <w:szCs w:val="16"/>
              </w:rPr>
              <w:t xml:space="preserve">se 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va</w:t>
            </w:r>
            <w:proofErr w:type="spellEnd"/>
            <w:proofErr w:type="gram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efectua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procentual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,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iar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nivelul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maximal al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acestuia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, nu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va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depasi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1% din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valoarea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tranzactiei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,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dar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nu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va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fi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mai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mare de 30 de lei in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situatia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in care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prin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aplicarea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cotei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rezulta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o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suma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mai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mare de 30 de lei);</w:t>
            </w:r>
          </w:p>
        </w:tc>
        <w:tc>
          <w:tcPr>
            <w:tcW w:w="1870" w:type="dxa"/>
          </w:tcPr>
          <w:p w14:paraId="414CAD97" w14:textId="51DE9F8E" w:rsidR="00A46890" w:rsidRPr="00267C8C" w:rsidRDefault="00DE2118" w:rsidP="00DE211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870" w:type="dxa"/>
          </w:tcPr>
          <w:p w14:paraId="35AC3F9D" w14:textId="77777777" w:rsidR="00A46890" w:rsidRPr="00B43406" w:rsidRDefault="00A46890" w:rsidP="00EA36D1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14:paraId="2C1147FF" w14:textId="77777777" w:rsidR="00A46890" w:rsidRPr="00B43406" w:rsidRDefault="00A46890" w:rsidP="00EA36D1">
            <w:pPr>
              <w:rPr>
                <w:sz w:val="16"/>
                <w:szCs w:val="16"/>
              </w:rPr>
            </w:pPr>
          </w:p>
        </w:tc>
      </w:tr>
      <w:tr w:rsidR="00A46890" w14:paraId="3BAB058D" w14:textId="77777777" w:rsidTr="00B43406">
        <w:tc>
          <w:tcPr>
            <w:tcW w:w="445" w:type="dxa"/>
          </w:tcPr>
          <w:p w14:paraId="63BFF7BC" w14:textId="77CB50A0" w:rsidR="00A46890" w:rsidRPr="00267C8C" w:rsidRDefault="00B43406" w:rsidP="00EA36D1">
            <w:pPr>
              <w:rPr>
                <w:b/>
                <w:bCs/>
                <w:sz w:val="16"/>
                <w:szCs w:val="16"/>
              </w:rPr>
            </w:pPr>
            <w:r w:rsidRPr="00267C8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95" w:type="dxa"/>
          </w:tcPr>
          <w:p w14:paraId="568FCA20" w14:textId="1541CF01" w:rsidR="00B43406" w:rsidRPr="00267C8C" w:rsidRDefault="00B43406" w:rsidP="00B43406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267C8C">
              <w:rPr>
                <w:b/>
                <w:bCs/>
                <w:sz w:val="16"/>
                <w:szCs w:val="16"/>
              </w:rPr>
              <w:t>Servicii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acceptare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plati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67C8C">
              <w:rPr>
                <w:b/>
                <w:bCs/>
                <w:sz w:val="16"/>
                <w:szCs w:val="16"/>
              </w:rPr>
              <w:t>electronice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267C8C">
              <w:rPr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catre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institutiile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de credit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prin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Sistemul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National Electronic de Plata online (</w:t>
            </w:r>
            <w:hyperlink r:id="rId9" w:history="1">
              <w:r w:rsidRPr="00267C8C">
                <w:rPr>
                  <w:rStyle w:val="Hyperlink"/>
                  <w:b/>
                  <w:bCs/>
                  <w:sz w:val="16"/>
                  <w:szCs w:val="16"/>
                </w:rPr>
                <w:t>www.ghiseul.ro</w:t>
              </w:r>
            </w:hyperlink>
            <w:r w:rsidRPr="00267C8C">
              <w:rPr>
                <w:b/>
                <w:bCs/>
                <w:sz w:val="16"/>
                <w:szCs w:val="16"/>
              </w:rPr>
              <w:t xml:space="preserve">) a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taxelor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si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impozitelor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lastRenderedPageBreak/>
              <w:t>utilizand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cardul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bancar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(se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va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oferta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procentual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iar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nivelul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maximal al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acestuia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, nu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va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depasi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1% din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valoarea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tranzactiei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dar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nu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va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fi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mai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mare de 30 de lei in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situatia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in care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prin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aplicarea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cotei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rezulta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o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suma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mai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mare de 30 de lei);</w:t>
            </w:r>
          </w:p>
        </w:tc>
        <w:tc>
          <w:tcPr>
            <w:tcW w:w="1870" w:type="dxa"/>
          </w:tcPr>
          <w:p w14:paraId="654A1DDE" w14:textId="13255342" w:rsidR="00A46890" w:rsidRPr="00267C8C" w:rsidRDefault="00DE2118" w:rsidP="00DE211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25.000</w:t>
            </w:r>
          </w:p>
        </w:tc>
        <w:tc>
          <w:tcPr>
            <w:tcW w:w="1870" w:type="dxa"/>
          </w:tcPr>
          <w:p w14:paraId="6768AB3B" w14:textId="77777777" w:rsidR="00A46890" w:rsidRPr="00B43406" w:rsidRDefault="00A46890" w:rsidP="00EA36D1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14:paraId="357DF19E" w14:textId="77777777" w:rsidR="00A46890" w:rsidRPr="00B43406" w:rsidRDefault="00A46890" w:rsidP="00EA36D1">
            <w:pPr>
              <w:rPr>
                <w:sz w:val="16"/>
                <w:szCs w:val="16"/>
              </w:rPr>
            </w:pPr>
          </w:p>
        </w:tc>
      </w:tr>
      <w:tr w:rsidR="00A46890" w14:paraId="63C77414" w14:textId="77777777" w:rsidTr="00B43406">
        <w:tc>
          <w:tcPr>
            <w:tcW w:w="445" w:type="dxa"/>
          </w:tcPr>
          <w:p w14:paraId="2B00D32E" w14:textId="77777777" w:rsidR="00A46890" w:rsidRPr="00267C8C" w:rsidRDefault="00A46890" w:rsidP="00EA36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95" w:type="dxa"/>
          </w:tcPr>
          <w:p w14:paraId="59B26732" w14:textId="6DD5A42B" w:rsidR="00A46890" w:rsidRPr="00267C8C" w:rsidRDefault="00B43406" w:rsidP="00DE59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67C8C">
              <w:rPr>
                <w:b/>
                <w:bCs/>
                <w:sz w:val="16"/>
                <w:szCs w:val="16"/>
              </w:rPr>
              <w:t>Denumire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servicii</w:t>
            </w:r>
            <w:proofErr w:type="spellEnd"/>
          </w:p>
        </w:tc>
        <w:tc>
          <w:tcPr>
            <w:tcW w:w="1870" w:type="dxa"/>
          </w:tcPr>
          <w:p w14:paraId="2C2DE10D" w14:textId="16DC8D88" w:rsidR="00A46890" w:rsidRPr="00267C8C" w:rsidRDefault="00B43406" w:rsidP="00DE599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67C8C">
              <w:rPr>
                <w:b/>
                <w:bCs/>
                <w:sz w:val="16"/>
                <w:szCs w:val="16"/>
              </w:rPr>
              <w:t>Numar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transferuri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pana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la 31.12.2025</w:t>
            </w:r>
          </w:p>
        </w:tc>
        <w:tc>
          <w:tcPr>
            <w:tcW w:w="1870" w:type="dxa"/>
          </w:tcPr>
          <w:p w14:paraId="7425A7AD" w14:textId="77777777" w:rsidR="00A46890" w:rsidRDefault="00DE5994" w:rsidP="00DE599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Comison</w:t>
            </w:r>
            <w:proofErr w:type="spellEnd"/>
            <w:r>
              <w:rPr>
                <w:sz w:val="16"/>
                <w:szCs w:val="16"/>
              </w:rPr>
              <w:t xml:space="preserve"> de transfer</w:t>
            </w:r>
          </w:p>
          <w:p w14:paraId="771F7B2C" w14:textId="70231036" w:rsidR="00DE5994" w:rsidRPr="00B43406" w:rsidRDefault="00DE5994" w:rsidP="00DE59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-lei-</w:t>
            </w:r>
          </w:p>
        </w:tc>
        <w:tc>
          <w:tcPr>
            <w:tcW w:w="1870" w:type="dxa"/>
          </w:tcPr>
          <w:p w14:paraId="0DC543D1" w14:textId="1E494E07" w:rsidR="00A46890" w:rsidRPr="00B43406" w:rsidRDefault="00DE5994" w:rsidP="00DE599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Valoarea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totala</w:t>
            </w:r>
            <w:proofErr w:type="spellEnd"/>
            <w:r>
              <w:rPr>
                <w:sz w:val="16"/>
                <w:szCs w:val="16"/>
              </w:rPr>
              <w:t xml:space="preserve"> (lei)=</w:t>
            </w:r>
            <w:proofErr w:type="spellStart"/>
            <w:r>
              <w:rPr>
                <w:sz w:val="16"/>
                <w:szCs w:val="16"/>
              </w:rPr>
              <w:t>Numar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transferuri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estimatexComision</w:t>
            </w:r>
            <w:proofErr w:type="spellEnd"/>
            <w:r>
              <w:rPr>
                <w:sz w:val="16"/>
                <w:szCs w:val="16"/>
              </w:rPr>
              <w:t xml:space="preserve"> de transfer</w:t>
            </w:r>
          </w:p>
        </w:tc>
      </w:tr>
      <w:tr w:rsidR="00A46890" w14:paraId="5A11A934" w14:textId="77777777" w:rsidTr="00B43406">
        <w:tc>
          <w:tcPr>
            <w:tcW w:w="445" w:type="dxa"/>
          </w:tcPr>
          <w:p w14:paraId="75BD0438" w14:textId="34C31F9F" w:rsidR="00A46890" w:rsidRPr="00267C8C" w:rsidRDefault="00DE5994" w:rsidP="00EA36D1">
            <w:pPr>
              <w:rPr>
                <w:b/>
                <w:bCs/>
                <w:sz w:val="16"/>
                <w:szCs w:val="16"/>
              </w:rPr>
            </w:pPr>
            <w:r w:rsidRPr="00267C8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95" w:type="dxa"/>
          </w:tcPr>
          <w:p w14:paraId="6F57DA31" w14:textId="0A8B3818" w:rsidR="00A46890" w:rsidRPr="00267C8C" w:rsidRDefault="00267C8C" w:rsidP="00EA36D1">
            <w:pPr>
              <w:rPr>
                <w:b/>
                <w:bCs/>
                <w:sz w:val="16"/>
                <w:szCs w:val="16"/>
              </w:rPr>
            </w:pPr>
            <w:r w:rsidRPr="00267C8C">
              <w:rPr>
                <w:b/>
                <w:bCs/>
                <w:sz w:val="16"/>
                <w:szCs w:val="16"/>
              </w:rPr>
              <w:t xml:space="preserve">Transfer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sume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din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contul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colector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in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contul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Trezorerie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(se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va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oferta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valoarea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in lei,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suma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fixa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a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comisonului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aferent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transferurilor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efectuate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din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contul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colector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unic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in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contul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din </w:t>
            </w:r>
            <w:proofErr w:type="spellStart"/>
            <w:proofErr w:type="gramStart"/>
            <w:r w:rsidRPr="00267C8C">
              <w:rPr>
                <w:b/>
                <w:bCs/>
                <w:sz w:val="16"/>
                <w:szCs w:val="16"/>
              </w:rPr>
              <w:t>Trezorerie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comisionul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nu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poate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depasi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comisionul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standard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practicat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institutiile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de credit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pentru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decontarea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ordinelor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plata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de mica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si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mare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valoare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in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relatia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cu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alte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C8C">
              <w:rPr>
                <w:b/>
                <w:bCs/>
                <w:sz w:val="16"/>
                <w:szCs w:val="16"/>
              </w:rPr>
              <w:t>institutii</w:t>
            </w:r>
            <w:proofErr w:type="spellEnd"/>
            <w:r w:rsidRPr="00267C8C">
              <w:rPr>
                <w:b/>
                <w:bCs/>
                <w:sz w:val="16"/>
                <w:szCs w:val="16"/>
              </w:rPr>
              <w:t xml:space="preserve"> de credit)</w:t>
            </w:r>
          </w:p>
        </w:tc>
        <w:tc>
          <w:tcPr>
            <w:tcW w:w="1870" w:type="dxa"/>
          </w:tcPr>
          <w:p w14:paraId="185A81C4" w14:textId="04BEF2E4" w:rsidR="00A46890" w:rsidRPr="00267C8C" w:rsidRDefault="00DE2118" w:rsidP="00DE211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870" w:type="dxa"/>
          </w:tcPr>
          <w:p w14:paraId="6330E856" w14:textId="77777777" w:rsidR="00A46890" w:rsidRPr="00B43406" w:rsidRDefault="00A46890" w:rsidP="00EA36D1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14:paraId="664E048E" w14:textId="77777777" w:rsidR="00A46890" w:rsidRPr="00B43406" w:rsidRDefault="00A46890" w:rsidP="00EA36D1">
            <w:pPr>
              <w:rPr>
                <w:sz w:val="16"/>
                <w:szCs w:val="16"/>
              </w:rPr>
            </w:pPr>
          </w:p>
        </w:tc>
      </w:tr>
      <w:tr w:rsidR="00A46890" w14:paraId="2F46B45F" w14:textId="77777777" w:rsidTr="00B43406">
        <w:tc>
          <w:tcPr>
            <w:tcW w:w="445" w:type="dxa"/>
          </w:tcPr>
          <w:p w14:paraId="72952620" w14:textId="77777777" w:rsidR="00A46890" w:rsidRPr="00B43406" w:rsidRDefault="00A46890" w:rsidP="00EA36D1">
            <w:pPr>
              <w:rPr>
                <w:sz w:val="16"/>
                <w:szCs w:val="16"/>
              </w:rPr>
            </w:pPr>
          </w:p>
        </w:tc>
        <w:tc>
          <w:tcPr>
            <w:tcW w:w="3295" w:type="dxa"/>
          </w:tcPr>
          <w:p w14:paraId="5EE48B97" w14:textId="699815DA" w:rsidR="00A46890" w:rsidRPr="00267C8C" w:rsidRDefault="00267C8C" w:rsidP="00267C8C">
            <w:pPr>
              <w:jc w:val="center"/>
              <w:rPr>
                <w:b/>
                <w:bCs/>
                <w:sz w:val="16"/>
                <w:szCs w:val="16"/>
              </w:rPr>
            </w:pPr>
            <w:r w:rsidRPr="00267C8C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870" w:type="dxa"/>
          </w:tcPr>
          <w:p w14:paraId="00CC0457" w14:textId="77777777" w:rsidR="00A46890" w:rsidRPr="00B43406" w:rsidRDefault="00A46890" w:rsidP="00EA36D1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14:paraId="2DCF20F9" w14:textId="77777777" w:rsidR="00A46890" w:rsidRPr="00B43406" w:rsidRDefault="00A46890" w:rsidP="00EA36D1">
            <w:pPr>
              <w:rPr>
                <w:sz w:val="16"/>
                <w:szCs w:val="16"/>
              </w:rPr>
            </w:pPr>
          </w:p>
        </w:tc>
        <w:tc>
          <w:tcPr>
            <w:tcW w:w="1870" w:type="dxa"/>
          </w:tcPr>
          <w:p w14:paraId="7E30C01A" w14:textId="77777777" w:rsidR="00A46890" w:rsidRPr="00B43406" w:rsidRDefault="00A46890" w:rsidP="00EA36D1">
            <w:pPr>
              <w:rPr>
                <w:sz w:val="16"/>
                <w:szCs w:val="16"/>
              </w:rPr>
            </w:pPr>
          </w:p>
        </w:tc>
      </w:tr>
      <w:bookmarkEnd w:id="0"/>
    </w:tbl>
    <w:p w14:paraId="1373D7C1" w14:textId="77777777" w:rsidR="00A46890" w:rsidRPr="00A46890" w:rsidRDefault="00A46890" w:rsidP="00EA36D1"/>
    <w:p w14:paraId="2534567A" w14:textId="47C3BB3F" w:rsidR="006A3CF4" w:rsidRDefault="00267C8C" w:rsidP="006A3CF4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</w:rPr>
        <w:t>Valoarea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estimata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tranzactiilor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pentru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plata</w:t>
      </w:r>
      <w:proofErr w:type="spellEnd"/>
      <w:r>
        <w:rPr>
          <w:rFonts w:ascii="Calibri" w:hAnsi="Calibri" w:cs="Calibri"/>
        </w:rPr>
        <w:t xml:space="preserve"> cu </w:t>
      </w:r>
      <w:proofErr w:type="spellStart"/>
      <w:r>
        <w:rPr>
          <w:rFonts w:ascii="Calibri" w:hAnsi="Calibri" w:cs="Calibri"/>
        </w:rPr>
        <w:t>cardul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prin</w:t>
      </w:r>
      <w:proofErr w:type="spellEnd"/>
      <w:r>
        <w:rPr>
          <w:rFonts w:ascii="Calibri" w:hAnsi="Calibri" w:cs="Calibri"/>
        </w:rPr>
        <w:t xml:space="preserve"> POS la </w:t>
      </w:r>
      <w:proofErr w:type="spellStart"/>
      <w:r>
        <w:rPr>
          <w:rFonts w:ascii="Calibri" w:hAnsi="Calibri" w:cs="Calibri"/>
        </w:rPr>
        <w:t>ghiseele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Primariei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Comunei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Ruginesti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pana</w:t>
      </w:r>
      <w:proofErr w:type="spellEnd"/>
      <w:r>
        <w:rPr>
          <w:rFonts w:ascii="Calibri" w:hAnsi="Calibri" w:cs="Calibri"/>
        </w:rPr>
        <w:t xml:space="preserve"> la data de 31.12.2025 se </w:t>
      </w:r>
      <w:proofErr w:type="spellStart"/>
      <w:r>
        <w:rPr>
          <w:rFonts w:ascii="Calibri" w:hAnsi="Calibri" w:cs="Calibri"/>
        </w:rPr>
        <w:t>ridica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suma</w:t>
      </w:r>
      <w:proofErr w:type="spellEnd"/>
      <w:r>
        <w:rPr>
          <w:rFonts w:ascii="Calibri" w:hAnsi="Calibri" w:cs="Calibri"/>
        </w:rPr>
        <w:t xml:space="preserve"> de </w:t>
      </w:r>
      <w:r w:rsidR="00933E22">
        <w:rPr>
          <w:rFonts w:ascii="Calibri" w:hAnsi="Calibri" w:cs="Calibri"/>
        </w:rPr>
        <w:t>25.000 lei.</w:t>
      </w:r>
    </w:p>
    <w:p w14:paraId="5C44A587" w14:textId="3306A196" w:rsidR="00267C8C" w:rsidRDefault="00267C8C" w:rsidP="006A3CF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Valoarea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estimata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tranzactiilor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Sistemul</w:t>
      </w:r>
      <w:proofErr w:type="spellEnd"/>
      <w:r>
        <w:rPr>
          <w:rFonts w:ascii="Calibri" w:hAnsi="Calibri" w:cs="Calibri"/>
        </w:rPr>
        <w:t xml:space="preserve"> National Electronic de Plata Online (</w:t>
      </w:r>
      <w:hyperlink r:id="rId10" w:history="1">
        <w:r w:rsidRPr="00943AD7">
          <w:rPr>
            <w:rStyle w:val="Hyperlink"/>
            <w:rFonts w:ascii="Calibri" w:hAnsi="Calibri" w:cs="Calibri"/>
          </w:rPr>
          <w:t>www.ghiseul.ro</w:t>
        </w:r>
      </w:hyperlink>
      <w:r>
        <w:rPr>
          <w:rFonts w:ascii="Calibri" w:hAnsi="Calibri" w:cs="Calibri"/>
        </w:rPr>
        <w:t xml:space="preserve">) a </w:t>
      </w:r>
      <w:proofErr w:type="spellStart"/>
      <w:r>
        <w:rPr>
          <w:rFonts w:ascii="Calibri" w:hAnsi="Calibri" w:cs="Calibri"/>
        </w:rPr>
        <w:t>taxelor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impozitelor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utilizand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cardul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bancar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pana</w:t>
      </w:r>
      <w:proofErr w:type="spellEnd"/>
      <w:r>
        <w:rPr>
          <w:rFonts w:ascii="Calibri" w:hAnsi="Calibri" w:cs="Calibri"/>
        </w:rPr>
        <w:t xml:space="preserve"> la 31.12.2025 se </w:t>
      </w:r>
      <w:proofErr w:type="spellStart"/>
      <w:r>
        <w:rPr>
          <w:rFonts w:ascii="Calibri" w:hAnsi="Calibri" w:cs="Calibri"/>
        </w:rPr>
        <w:t>ridica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suma</w:t>
      </w:r>
      <w:proofErr w:type="spellEnd"/>
      <w:r>
        <w:rPr>
          <w:rFonts w:ascii="Calibri" w:hAnsi="Calibri" w:cs="Calibri"/>
        </w:rPr>
        <w:t xml:space="preserve"> de</w:t>
      </w:r>
      <w:r w:rsidR="00933E22">
        <w:rPr>
          <w:rFonts w:ascii="Calibri" w:hAnsi="Calibri" w:cs="Calibri"/>
        </w:rPr>
        <w:t xml:space="preserve"> 25.000 lei.</w:t>
      </w:r>
    </w:p>
    <w:p w14:paraId="61C662BE" w14:textId="6290A314" w:rsidR="00267C8C" w:rsidRDefault="00267C8C" w:rsidP="006A3CF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Numarul </w:t>
      </w:r>
      <w:proofErr w:type="spellStart"/>
      <w:r>
        <w:rPr>
          <w:rFonts w:ascii="Calibri" w:hAnsi="Calibri" w:cs="Calibri"/>
        </w:rPr>
        <w:t>estimat</w:t>
      </w:r>
      <w:proofErr w:type="spellEnd"/>
      <w:r>
        <w:rPr>
          <w:rFonts w:ascii="Calibri" w:hAnsi="Calibri" w:cs="Calibri"/>
        </w:rPr>
        <w:t xml:space="preserve"> al </w:t>
      </w:r>
      <w:proofErr w:type="spellStart"/>
      <w:r>
        <w:rPr>
          <w:rFonts w:ascii="Calibri" w:hAnsi="Calibri" w:cs="Calibri"/>
        </w:rPr>
        <w:t>transferurilor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sume</w:t>
      </w:r>
      <w:proofErr w:type="spellEnd"/>
      <w:r>
        <w:rPr>
          <w:rFonts w:ascii="Calibri" w:hAnsi="Calibri" w:cs="Calibri"/>
        </w:rPr>
        <w:t xml:space="preserve"> din </w:t>
      </w:r>
      <w:proofErr w:type="spellStart"/>
      <w:r>
        <w:rPr>
          <w:rFonts w:ascii="Calibri" w:hAnsi="Calibri" w:cs="Calibri"/>
        </w:rPr>
        <w:t>contul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colector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unic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contul</w:t>
      </w:r>
      <w:proofErr w:type="spellEnd"/>
      <w:r>
        <w:rPr>
          <w:rFonts w:ascii="Calibri" w:hAnsi="Calibri" w:cs="Calibri"/>
        </w:rPr>
        <w:t xml:space="preserve"> din </w:t>
      </w:r>
      <w:proofErr w:type="spellStart"/>
      <w:r>
        <w:rPr>
          <w:rFonts w:ascii="Calibri" w:hAnsi="Calibri" w:cs="Calibri"/>
        </w:rPr>
        <w:t>Trezorerie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pana</w:t>
      </w:r>
      <w:proofErr w:type="spellEnd"/>
      <w:r>
        <w:rPr>
          <w:rFonts w:ascii="Calibri" w:hAnsi="Calibri" w:cs="Calibri"/>
        </w:rPr>
        <w:t xml:space="preserve"> la 31.12.2025 </w:t>
      </w:r>
      <w:proofErr w:type="spellStart"/>
      <w:r>
        <w:rPr>
          <w:rFonts w:ascii="Calibri" w:hAnsi="Calibri" w:cs="Calibri"/>
        </w:rPr>
        <w:t>este</w:t>
      </w:r>
      <w:proofErr w:type="spellEnd"/>
      <w:r>
        <w:rPr>
          <w:rFonts w:ascii="Calibri" w:hAnsi="Calibri" w:cs="Calibri"/>
        </w:rPr>
        <w:t xml:space="preserve"> de</w:t>
      </w:r>
      <w:r w:rsidR="00933E22">
        <w:rPr>
          <w:rFonts w:ascii="Calibri" w:hAnsi="Calibri" w:cs="Calibri"/>
        </w:rPr>
        <w:t xml:space="preserve"> 200 </w:t>
      </w:r>
      <w:proofErr w:type="spellStart"/>
      <w:r w:rsidR="006B1103">
        <w:rPr>
          <w:rFonts w:ascii="Calibri" w:hAnsi="Calibri" w:cs="Calibri"/>
        </w:rPr>
        <w:t>tranzactii</w:t>
      </w:r>
      <w:proofErr w:type="spellEnd"/>
      <w:r w:rsidR="006B1103">
        <w:rPr>
          <w:rFonts w:ascii="Calibri" w:hAnsi="Calibri" w:cs="Calibri"/>
        </w:rPr>
        <w:t>.</w:t>
      </w:r>
    </w:p>
    <w:p w14:paraId="7E16FBA6" w14:textId="6B97E742" w:rsidR="006B1103" w:rsidRDefault="006B1103" w:rsidP="006A3CF4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Ofertantul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completa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coloana</w:t>
      </w:r>
      <w:proofErr w:type="spellEnd"/>
      <w:r>
        <w:rPr>
          <w:rFonts w:ascii="Calibri" w:hAnsi="Calibri" w:cs="Calibri"/>
        </w:rPr>
        <w:t xml:space="preserve"> 3 </w:t>
      </w:r>
      <w:proofErr w:type="spellStart"/>
      <w:r>
        <w:rPr>
          <w:rFonts w:ascii="Calibri" w:hAnsi="Calibri" w:cs="Calibri"/>
        </w:rPr>
        <w:t>prin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aplicarea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comisionului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ofertat</w:t>
      </w:r>
      <w:proofErr w:type="spellEnd"/>
      <w:r>
        <w:rPr>
          <w:rFonts w:ascii="Calibri" w:hAnsi="Calibri" w:cs="Calibri"/>
        </w:rPr>
        <w:t>.</w:t>
      </w:r>
    </w:p>
    <w:p w14:paraId="3D8FC54A" w14:textId="75CF8835" w:rsidR="006B1103" w:rsidRDefault="006B1103" w:rsidP="006A3CF4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Ofertantul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completa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coloana</w:t>
      </w:r>
      <w:proofErr w:type="spellEnd"/>
      <w:r>
        <w:rPr>
          <w:rFonts w:ascii="Calibri" w:hAnsi="Calibri" w:cs="Calibri"/>
        </w:rPr>
        <w:t xml:space="preserve"> 4 </w:t>
      </w:r>
      <w:proofErr w:type="spellStart"/>
      <w:r>
        <w:rPr>
          <w:rFonts w:ascii="Calibri" w:hAnsi="Calibri" w:cs="Calibri"/>
        </w:rPr>
        <w:t>prin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aplicarea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urmatoarei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formule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proofErr w:type="gramStart"/>
      <w:r>
        <w:rPr>
          <w:rFonts w:ascii="Calibri" w:hAnsi="Calibri" w:cs="Calibri"/>
        </w:rPr>
        <w:t>calcul</w:t>
      </w:r>
      <w:proofErr w:type="spellEnd"/>
      <w:r>
        <w:rPr>
          <w:rFonts w:ascii="Calibri" w:hAnsi="Calibri" w:cs="Calibri"/>
        </w:rPr>
        <w:t xml:space="preserve"> :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Coloana</w:t>
      </w:r>
      <w:proofErr w:type="spellEnd"/>
      <w:r>
        <w:rPr>
          <w:rFonts w:ascii="Calibri" w:hAnsi="Calibri" w:cs="Calibri"/>
        </w:rPr>
        <w:t>(4)=</w:t>
      </w:r>
      <w:proofErr w:type="spellStart"/>
      <w:r>
        <w:rPr>
          <w:rFonts w:ascii="Calibri" w:hAnsi="Calibri" w:cs="Calibri"/>
        </w:rPr>
        <w:t>Coloana</w:t>
      </w:r>
      <w:proofErr w:type="spellEnd"/>
      <w:r>
        <w:rPr>
          <w:rFonts w:ascii="Calibri" w:hAnsi="Calibri" w:cs="Calibri"/>
        </w:rPr>
        <w:t>(2)</w:t>
      </w:r>
      <w:proofErr w:type="spellStart"/>
      <w:r>
        <w:rPr>
          <w:rFonts w:ascii="Calibri" w:hAnsi="Calibri" w:cs="Calibri"/>
        </w:rPr>
        <w:t>xColoana</w:t>
      </w:r>
      <w:proofErr w:type="spellEnd"/>
      <w:r>
        <w:rPr>
          <w:rFonts w:ascii="Calibri" w:hAnsi="Calibri" w:cs="Calibri"/>
        </w:rPr>
        <w:t>(3)</w:t>
      </w:r>
    </w:p>
    <w:p w14:paraId="35A941C8" w14:textId="30A1A08F" w:rsidR="006B1103" w:rsidRDefault="006B1103" w:rsidP="006A3CF4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Valoarea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ofertata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reprezinta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totalul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sumelor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inscrise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coloana</w:t>
      </w:r>
      <w:proofErr w:type="spellEnd"/>
      <w:r>
        <w:rPr>
          <w:rFonts w:ascii="Calibri" w:hAnsi="Calibri" w:cs="Calibri"/>
        </w:rPr>
        <w:t xml:space="preserve"> 4.</w:t>
      </w:r>
    </w:p>
    <w:p w14:paraId="43995FD9" w14:textId="63278E82" w:rsidR="006B1103" w:rsidRDefault="006B1103" w:rsidP="006A3CF4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Pretul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ofertei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comisionul</w:t>
      </w:r>
      <w:proofErr w:type="spellEnd"/>
      <w:r>
        <w:rPr>
          <w:rFonts w:ascii="Calibri" w:hAnsi="Calibri" w:cs="Calibri"/>
        </w:rPr>
        <w:t xml:space="preserve">) </w:t>
      </w:r>
      <w:proofErr w:type="spellStart"/>
      <w:r>
        <w:rPr>
          <w:rFonts w:ascii="Calibri" w:hAnsi="Calibri" w:cs="Calibri"/>
        </w:rPr>
        <w:t>este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considerat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ferm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exprimat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neputand</w:t>
      </w:r>
      <w:proofErr w:type="spellEnd"/>
      <w:r>
        <w:rPr>
          <w:rFonts w:ascii="Calibri" w:hAnsi="Calibri" w:cs="Calibri"/>
        </w:rPr>
        <w:t xml:space="preserve"> fi </w:t>
      </w:r>
      <w:proofErr w:type="spellStart"/>
      <w:r>
        <w:rPr>
          <w:rFonts w:ascii="Calibri" w:hAnsi="Calibri" w:cs="Calibri"/>
        </w:rPr>
        <w:t>modificat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ajustat</w:t>
      </w:r>
      <w:proofErr w:type="spellEnd"/>
      <w:r>
        <w:rPr>
          <w:rFonts w:ascii="Calibri" w:hAnsi="Calibri" w:cs="Calibri"/>
        </w:rPr>
        <w:t xml:space="preserve"> pe </w:t>
      </w:r>
      <w:proofErr w:type="spellStart"/>
      <w:r>
        <w:rPr>
          <w:rFonts w:ascii="Calibri" w:hAnsi="Calibri" w:cs="Calibri"/>
        </w:rPr>
        <w:t>toata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perioada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derulare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proofErr w:type="gramStart"/>
      <w:r>
        <w:rPr>
          <w:rFonts w:ascii="Calibri" w:hAnsi="Calibri" w:cs="Calibri"/>
        </w:rPr>
        <w:t>contractului.Nu</w:t>
      </w:r>
      <w:proofErr w:type="spellEnd"/>
      <w:proofErr w:type="gramEnd"/>
      <w:r>
        <w:rPr>
          <w:rFonts w:ascii="Calibri" w:hAnsi="Calibri" w:cs="Calibri"/>
        </w:rPr>
        <w:t xml:space="preserve"> se </w:t>
      </w:r>
      <w:proofErr w:type="spellStart"/>
      <w:r>
        <w:rPr>
          <w:rFonts w:ascii="Calibri" w:hAnsi="Calibri" w:cs="Calibri"/>
        </w:rPr>
        <w:t>accepta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oferte</w:t>
      </w:r>
      <w:proofErr w:type="spellEnd"/>
      <w:r>
        <w:rPr>
          <w:rFonts w:ascii="Calibri" w:hAnsi="Calibri" w:cs="Calibri"/>
        </w:rPr>
        <w:t xml:space="preserve"> alternative la </w:t>
      </w:r>
      <w:proofErr w:type="spellStart"/>
      <w:r>
        <w:rPr>
          <w:rFonts w:ascii="Calibri" w:hAnsi="Calibri" w:cs="Calibri"/>
        </w:rPr>
        <w:t>oferta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baza</w:t>
      </w:r>
      <w:proofErr w:type="spellEnd"/>
      <w:r>
        <w:rPr>
          <w:rFonts w:ascii="Calibri" w:hAnsi="Calibri" w:cs="Calibri"/>
        </w:rPr>
        <w:t>.</w:t>
      </w:r>
    </w:p>
    <w:p w14:paraId="7F92EA3D" w14:textId="43944008" w:rsidR="006B1103" w:rsidRDefault="006B1103" w:rsidP="006A3CF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Alte </w:t>
      </w:r>
      <w:proofErr w:type="spellStart"/>
      <w:r>
        <w:rPr>
          <w:rFonts w:ascii="Calibri" w:hAnsi="Calibri" w:cs="Calibri"/>
        </w:rPr>
        <w:t>costuri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comisioane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bancare</w:t>
      </w:r>
      <w:proofErr w:type="spellEnd"/>
      <w:r>
        <w:rPr>
          <w:rFonts w:ascii="Calibri" w:hAnsi="Calibri" w:cs="Calibri"/>
        </w:rPr>
        <w:t xml:space="preserve"> nu </w:t>
      </w:r>
      <w:proofErr w:type="spellStart"/>
      <w:r>
        <w:rPr>
          <w:rFonts w:ascii="Calibri" w:hAnsi="Calibri" w:cs="Calibri"/>
        </w:rPr>
        <w:t>vor</w:t>
      </w:r>
      <w:proofErr w:type="spellEnd"/>
      <w:r>
        <w:rPr>
          <w:rFonts w:ascii="Calibri" w:hAnsi="Calibri" w:cs="Calibri"/>
        </w:rPr>
        <w:t xml:space="preserve"> fi </w:t>
      </w:r>
      <w:proofErr w:type="spellStart"/>
      <w:proofErr w:type="gramStart"/>
      <w:r>
        <w:rPr>
          <w:rFonts w:ascii="Calibri" w:hAnsi="Calibri" w:cs="Calibri"/>
        </w:rPr>
        <w:t>acceptate.Valoarea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ofertei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 xml:space="preserve"> include </w:t>
      </w:r>
      <w:proofErr w:type="spellStart"/>
      <w:r>
        <w:rPr>
          <w:rFonts w:ascii="Calibri" w:hAnsi="Calibri" w:cs="Calibri"/>
        </w:rPr>
        <w:t>toate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costurile</w:t>
      </w:r>
      <w:proofErr w:type="spellEnd"/>
      <w:r>
        <w:rPr>
          <w:rFonts w:ascii="Calibri" w:hAnsi="Calibri" w:cs="Calibri"/>
        </w:rPr>
        <w:t>.</w:t>
      </w:r>
    </w:p>
    <w:p w14:paraId="29694C99" w14:textId="0AE2822F" w:rsidR="006B1103" w:rsidRDefault="006B1103" w:rsidP="006A3CF4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Ofertele</w:t>
      </w:r>
      <w:proofErr w:type="spellEnd"/>
      <w:r>
        <w:rPr>
          <w:rFonts w:ascii="Calibri" w:hAnsi="Calibri" w:cs="Calibri"/>
        </w:rPr>
        <w:t xml:space="preserve"> care nu </w:t>
      </w:r>
      <w:proofErr w:type="spellStart"/>
      <w:r>
        <w:rPr>
          <w:rFonts w:ascii="Calibri" w:hAnsi="Calibri" w:cs="Calibri"/>
        </w:rPr>
        <w:t>respecta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caietul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sarcini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vor</w:t>
      </w:r>
      <w:proofErr w:type="spellEnd"/>
      <w:r>
        <w:rPr>
          <w:rFonts w:ascii="Calibri" w:hAnsi="Calibri" w:cs="Calibri"/>
        </w:rPr>
        <w:t xml:space="preserve"> fi </w:t>
      </w:r>
      <w:proofErr w:type="spellStart"/>
      <w:r>
        <w:rPr>
          <w:rFonts w:ascii="Calibri" w:hAnsi="Calibri" w:cs="Calibri"/>
        </w:rPr>
        <w:t>respinse</w:t>
      </w:r>
      <w:proofErr w:type="spellEnd"/>
      <w:r>
        <w:rPr>
          <w:rFonts w:ascii="Calibri" w:hAnsi="Calibri" w:cs="Calibri"/>
        </w:rPr>
        <w:t>.</w:t>
      </w:r>
    </w:p>
    <w:p w14:paraId="2EA901C5" w14:textId="01E45EA6" w:rsidR="006B1103" w:rsidRDefault="006B1103" w:rsidP="006A3CF4">
      <w:pPr>
        <w:jc w:val="both"/>
        <w:rPr>
          <w:rFonts w:ascii="Calibri" w:hAnsi="Calibri" w:cs="Calibri"/>
          <w:b/>
          <w:bCs/>
        </w:rPr>
      </w:pPr>
      <w:proofErr w:type="spellStart"/>
      <w:r w:rsidRPr="006B1103">
        <w:rPr>
          <w:rFonts w:ascii="Calibri" w:hAnsi="Calibri" w:cs="Calibri"/>
          <w:b/>
          <w:bCs/>
        </w:rPr>
        <w:t>Durata</w:t>
      </w:r>
      <w:proofErr w:type="spellEnd"/>
      <w:r w:rsidRPr="006B1103">
        <w:rPr>
          <w:rFonts w:ascii="Calibri" w:hAnsi="Calibri" w:cs="Calibri"/>
          <w:b/>
          <w:bCs/>
        </w:rPr>
        <w:t xml:space="preserve"> de </w:t>
      </w:r>
      <w:proofErr w:type="spellStart"/>
      <w:r w:rsidRPr="006B1103">
        <w:rPr>
          <w:rFonts w:ascii="Calibri" w:hAnsi="Calibri" w:cs="Calibri"/>
          <w:b/>
          <w:bCs/>
        </w:rPr>
        <w:t>prestare</w:t>
      </w:r>
      <w:proofErr w:type="spellEnd"/>
      <w:r w:rsidRPr="006B1103">
        <w:rPr>
          <w:rFonts w:ascii="Calibri" w:hAnsi="Calibri" w:cs="Calibri"/>
          <w:b/>
          <w:bCs/>
        </w:rPr>
        <w:t xml:space="preserve"> a </w:t>
      </w:r>
      <w:proofErr w:type="spellStart"/>
      <w:r w:rsidRPr="006B1103">
        <w:rPr>
          <w:rFonts w:ascii="Calibri" w:hAnsi="Calibri" w:cs="Calibri"/>
          <w:b/>
          <w:bCs/>
        </w:rPr>
        <w:t>serviciilor</w:t>
      </w:r>
      <w:proofErr w:type="spellEnd"/>
    </w:p>
    <w:p w14:paraId="310FB716" w14:textId="0A6DD904" w:rsidR="006B1103" w:rsidRDefault="006B1103" w:rsidP="006A3CF4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Perioada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prestare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serviciilor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bancare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este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pana</w:t>
      </w:r>
      <w:proofErr w:type="spellEnd"/>
      <w:r>
        <w:rPr>
          <w:rFonts w:ascii="Calibri" w:hAnsi="Calibri" w:cs="Calibri"/>
        </w:rPr>
        <w:t xml:space="preserve"> la </w:t>
      </w:r>
      <w:proofErr w:type="spellStart"/>
      <w:r>
        <w:rPr>
          <w:rFonts w:ascii="Calibri" w:hAnsi="Calibri" w:cs="Calibri"/>
        </w:rPr>
        <w:t>finele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anului</w:t>
      </w:r>
      <w:proofErr w:type="spellEnd"/>
      <w:r>
        <w:rPr>
          <w:rFonts w:ascii="Calibri" w:hAnsi="Calibri" w:cs="Calibri"/>
        </w:rPr>
        <w:t xml:space="preserve"> 2025 cu </w:t>
      </w:r>
      <w:proofErr w:type="spellStart"/>
      <w:r>
        <w:rPr>
          <w:rFonts w:ascii="Calibri" w:hAnsi="Calibri" w:cs="Calibri"/>
        </w:rPr>
        <w:t>posibilitatea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prelungirii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acestuia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prin</w:t>
      </w:r>
      <w:proofErr w:type="spellEnd"/>
      <w:r>
        <w:rPr>
          <w:rFonts w:ascii="Calibri" w:hAnsi="Calibri" w:cs="Calibri"/>
        </w:rPr>
        <w:t xml:space="preserve"> act </w:t>
      </w:r>
      <w:proofErr w:type="spellStart"/>
      <w:r w:rsidR="005519E6">
        <w:rPr>
          <w:rFonts w:ascii="Calibri" w:hAnsi="Calibri" w:cs="Calibri"/>
        </w:rPr>
        <w:t>aditional</w:t>
      </w:r>
      <w:proofErr w:type="spellEnd"/>
      <w:r w:rsidR="005519E6">
        <w:rPr>
          <w:rFonts w:ascii="Calibri" w:hAnsi="Calibri" w:cs="Calibri"/>
        </w:rPr>
        <w:t>.</w:t>
      </w:r>
    </w:p>
    <w:p w14:paraId="332B2F91" w14:textId="1ACCA199" w:rsidR="005519E6" w:rsidRDefault="005519E6" w:rsidP="006A3CF4">
      <w:pPr>
        <w:jc w:val="both"/>
        <w:rPr>
          <w:rFonts w:ascii="Calibri" w:hAnsi="Calibri" w:cs="Calibri"/>
        </w:rPr>
      </w:pPr>
    </w:p>
    <w:p w14:paraId="37602ED8" w14:textId="430BACBE" w:rsidR="005519E6" w:rsidRPr="005746CE" w:rsidRDefault="005519E6" w:rsidP="005519E6">
      <w:pPr>
        <w:jc w:val="center"/>
        <w:rPr>
          <w:rFonts w:ascii="Calibri" w:hAnsi="Calibri" w:cs="Calibri"/>
          <w:b/>
          <w:bCs/>
        </w:rPr>
      </w:pPr>
      <w:r w:rsidRPr="005746CE">
        <w:rPr>
          <w:rFonts w:ascii="Calibri" w:hAnsi="Calibri" w:cs="Calibri"/>
          <w:b/>
          <w:bCs/>
        </w:rPr>
        <w:t>RESPONSABIL ACHIZITII PUBLICE,</w:t>
      </w:r>
    </w:p>
    <w:p w14:paraId="7C4AE128" w14:textId="1E54AF5D" w:rsidR="005519E6" w:rsidRPr="005746CE" w:rsidRDefault="005519E6" w:rsidP="005519E6">
      <w:pPr>
        <w:jc w:val="center"/>
        <w:rPr>
          <w:rFonts w:ascii="Calibri" w:hAnsi="Calibri" w:cs="Calibri"/>
          <w:b/>
          <w:bCs/>
        </w:rPr>
      </w:pPr>
      <w:r w:rsidRPr="005746CE">
        <w:rPr>
          <w:rFonts w:ascii="Calibri" w:hAnsi="Calibri" w:cs="Calibri"/>
          <w:b/>
          <w:bCs/>
        </w:rPr>
        <w:t>GUGEANU ANCA-ROXANA</w:t>
      </w:r>
    </w:p>
    <w:p w14:paraId="14A499D3" w14:textId="77777777" w:rsidR="00933E22" w:rsidRDefault="00933E22" w:rsidP="006A3CF4">
      <w:pPr>
        <w:jc w:val="both"/>
        <w:rPr>
          <w:rFonts w:ascii="Calibri" w:hAnsi="Calibri" w:cs="Calibri"/>
        </w:rPr>
      </w:pPr>
    </w:p>
    <w:p w14:paraId="0004348C" w14:textId="61CD1B7E" w:rsidR="005519E6" w:rsidRDefault="005519E6" w:rsidP="006A3CF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ANEXA LA PROPUNEREA FINANCIARA</w:t>
      </w:r>
    </w:p>
    <w:p w14:paraId="225A9C2A" w14:textId="3ECACD3D" w:rsidR="005519E6" w:rsidRDefault="005519E6" w:rsidP="006A3CF4">
      <w:pPr>
        <w:jc w:val="both"/>
        <w:rPr>
          <w:rFonts w:ascii="Calibri" w:hAnsi="Calibri" w:cs="Calibri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45"/>
        <w:gridCol w:w="3268"/>
        <w:gridCol w:w="1858"/>
        <w:gridCol w:w="1856"/>
        <w:gridCol w:w="1923"/>
      </w:tblGrid>
      <w:tr w:rsidR="005519E6" w:rsidRPr="005519E6" w14:paraId="2451DA0E" w14:textId="77777777" w:rsidTr="00250738">
        <w:tc>
          <w:tcPr>
            <w:tcW w:w="445" w:type="dxa"/>
          </w:tcPr>
          <w:p w14:paraId="109B9D3D" w14:textId="77777777" w:rsidR="005519E6" w:rsidRPr="005519E6" w:rsidRDefault="005519E6" w:rsidP="005519E6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Nr.</w:t>
            </w:r>
          </w:p>
          <w:p w14:paraId="3CEBF518" w14:textId="77777777" w:rsidR="005519E6" w:rsidRPr="005519E6" w:rsidRDefault="005519E6" w:rsidP="005519E6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crt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295" w:type="dxa"/>
          </w:tcPr>
          <w:p w14:paraId="43265B95" w14:textId="77777777" w:rsidR="005519E6" w:rsidRPr="005519E6" w:rsidRDefault="005519E6" w:rsidP="005519E6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Denumire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servicii</w:t>
            </w:r>
            <w:proofErr w:type="spellEnd"/>
          </w:p>
        </w:tc>
        <w:tc>
          <w:tcPr>
            <w:tcW w:w="1870" w:type="dxa"/>
          </w:tcPr>
          <w:p w14:paraId="31943002" w14:textId="77777777" w:rsidR="005519E6" w:rsidRPr="005519E6" w:rsidRDefault="005519E6" w:rsidP="005519E6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Valoarea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estimata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a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tranzactiilor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pana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la 31.12.2025</w:t>
            </w:r>
          </w:p>
          <w:p w14:paraId="1D027E24" w14:textId="77777777" w:rsidR="005519E6" w:rsidRPr="005519E6" w:rsidRDefault="005519E6" w:rsidP="005519E6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-lei-</w:t>
            </w:r>
          </w:p>
          <w:p w14:paraId="03ADF483" w14:textId="7535695C" w:rsidR="005519E6" w:rsidRPr="005519E6" w:rsidRDefault="005519E6" w:rsidP="005519E6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870" w:type="dxa"/>
          </w:tcPr>
          <w:p w14:paraId="4389F95E" w14:textId="77777777" w:rsidR="005519E6" w:rsidRPr="005519E6" w:rsidRDefault="005519E6" w:rsidP="005519E6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Comision de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tranzactie</w:t>
            </w:r>
            <w:proofErr w:type="spellEnd"/>
          </w:p>
          <w:p w14:paraId="1F305255" w14:textId="77777777" w:rsidR="005519E6" w:rsidRPr="005519E6" w:rsidRDefault="005519E6" w:rsidP="005519E6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870" w:type="dxa"/>
          </w:tcPr>
          <w:p w14:paraId="1BD34FC9" w14:textId="77777777" w:rsidR="005519E6" w:rsidRPr="005519E6" w:rsidRDefault="005519E6" w:rsidP="005519E6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5519E6">
              <w:rPr>
                <w:rFonts w:ascii="Calibri" w:hAnsi="Calibri" w:cs="Calibri"/>
                <w:b/>
                <w:bCs/>
              </w:rPr>
              <w:t>Valoarea</w:t>
            </w:r>
            <w:proofErr w:type="spellEnd"/>
            <w:r w:rsidRPr="005519E6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</w:rPr>
              <w:t>totala</w:t>
            </w:r>
            <w:proofErr w:type="spellEnd"/>
            <w:r w:rsidRPr="005519E6">
              <w:rPr>
                <w:rFonts w:ascii="Calibri" w:hAnsi="Calibri" w:cs="Calibri"/>
                <w:b/>
                <w:bCs/>
              </w:rPr>
              <w:t xml:space="preserve"> (lei)=</w:t>
            </w:r>
          </w:p>
          <w:p w14:paraId="14A8A1BF" w14:textId="77777777" w:rsidR="005519E6" w:rsidRPr="005519E6" w:rsidRDefault="005519E6" w:rsidP="005519E6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5519E6">
              <w:rPr>
                <w:rFonts w:ascii="Calibri" w:hAnsi="Calibri" w:cs="Calibri"/>
                <w:b/>
                <w:bCs/>
              </w:rPr>
              <w:t>Valoarea</w:t>
            </w:r>
            <w:proofErr w:type="spellEnd"/>
            <w:r w:rsidRPr="005519E6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</w:rPr>
              <w:t>tranzactiilor</w:t>
            </w:r>
            <w:proofErr w:type="spellEnd"/>
            <w:r w:rsidRPr="005519E6">
              <w:rPr>
                <w:rFonts w:ascii="Calibri" w:hAnsi="Calibri" w:cs="Calibri"/>
                <w:b/>
                <w:bCs/>
              </w:rPr>
              <w:t xml:space="preserve"> x </w:t>
            </w:r>
            <w:proofErr w:type="spellStart"/>
            <w:r w:rsidRPr="005519E6">
              <w:rPr>
                <w:rFonts w:ascii="Calibri" w:hAnsi="Calibri" w:cs="Calibri"/>
                <w:b/>
                <w:bCs/>
              </w:rPr>
              <w:t>comision</w:t>
            </w:r>
            <w:proofErr w:type="spellEnd"/>
            <w:r w:rsidRPr="005519E6">
              <w:rPr>
                <w:rFonts w:ascii="Calibri" w:hAnsi="Calibri" w:cs="Calibri"/>
                <w:b/>
                <w:bCs/>
              </w:rPr>
              <w:t xml:space="preserve"> de </w:t>
            </w:r>
            <w:proofErr w:type="spellStart"/>
            <w:r w:rsidRPr="005519E6">
              <w:rPr>
                <w:rFonts w:ascii="Calibri" w:hAnsi="Calibri" w:cs="Calibri"/>
                <w:b/>
                <w:bCs/>
              </w:rPr>
              <w:t>tranzactie</w:t>
            </w:r>
            <w:proofErr w:type="spellEnd"/>
          </w:p>
        </w:tc>
      </w:tr>
      <w:tr w:rsidR="005519E6" w:rsidRPr="005519E6" w14:paraId="30D74A0A" w14:textId="77777777" w:rsidTr="00250738">
        <w:tc>
          <w:tcPr>
            <w:tcW w:w="445" w:type="dxa"/>
          </w:tcPr>
          <w:p w14:paraId="7327115E" w14:textId="77777777" w:rsidR="005519E6" w:rsidRPr="005519E6" w:rsidRDefault="005519E6" w:rsidP="005519E6">
            <w:pPr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519E6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3295" w:type="dxa"/>
          </w:tcPr>
          <w:p w14:paraId="3CD22B86" w14:textId="77777777" w:rsidR="005519E6" w:rsidRPr="005519E6" w:rsidRDefault="005519E6" w:rsidP="005519E6">
            <w:pPr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519E6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870" w:type="dxa"/>
          </w:tcPr>
          <w:p w14:paraId="65DC8E91" w14:textId="77777777" w:rsidR="005519E6" w:rsidRPr="005519E6" w:rsidRDefault="005519E6" w:rsidP="005519E6">
            <w:pPr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519E6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870" w:type="dxa"/>
          </w:tcPr>
          <w:p w14:paraId="5956372D" w14:textId="77777777" w:rsidR="005519E6" w:rsidRPr="005519E6" w:rsidRDefault="005519E6" w:rsidP="005519E6">
            <w:pPr>
              <w:spacing w:after="160" w:line="259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519E6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870" w:type="dxa"/>
          </w:tcPr>
          <w:p w14:paraId="5B8FA5C4" w14:textId="77777777" w:rsidR="005519E6" w:rsidRPr="005519E6" w:rsidRDefault="005519E6" w:rsidP="005519E6">
            <w:pPr>
              <w:spacing w:after="160" w:line="259" w:lineRule="auto"/>
              <w:jc w:val="center"/>
              <w:rPr>
                <w:rFonts w:ascii="Calibri" w:hAnsi="Calibri" w:cs="Calibri"/>
              </w:rPr>
            </w:pPr>
            <w:r w:rsidRPr="005519E6">
              <w:rPr>
                <w:rFonts w:ascii="Calibri" w:hAnsi="Calibri" w:cs="Calibri"/>
              </w:rPr>
              <w:t>4</w:t>
            </w:r>
          </w:p>
        </w:tc>
      </w:tr>
      <w:tr w:rsidR="005519E6" w:rsidRPr="005519E6" w14:paraId="2A529559" w14:textId="77777777" w:rsidTr="00250738">
        <w:tc>
          <w:tcPr>
            <w:tcW w:w="445" w:type="dxa"/>
          </w:tcPr>
          <w:p w14:paraId="4E402272" w14:textId="77777777" w:rsidR="005519E6" w:rsidRPr="005519E6" w:rsidRDefault="005519E6" w:rsidP="005519E6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295" w:type="dxa"/>
          </w:tcPr>
          <w:p w14:paraId="0D764DD4" w14:textId="77777777" w:rsidR="005519E6" w:rsidRPr="005519E6" w:rsidRDefault="005519E6" w:rsidP="005519E6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Servicii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bancare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efectuate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cu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carduri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plata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prin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intermediul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terminalelor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POS (</w:t>
            </w:r>
            <w:proofErr w:type="gram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se 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va</w:t>
            </w:r>
            <w:proofErr w:type="spellEnd"/>
            <w:proofErr w:type="gram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efectua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procentual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,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iar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nivelul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maximal al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acestuia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, nu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va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depasi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1% din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valoarea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tranzactiei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,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dar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nu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va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fi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mai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mare de 30 de lei in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situatia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in care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prin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aplicarea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cotei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rezulta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o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suma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mai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mare de 30 de lei);</w:t>
            </w:r>
          </w:p>
        </w:tc>
        <w:tc>
          <w:tcPr>
            <w:tcW w:w="1870" w:type="dxa"/>
          </w:tcPr>
          <w:p w14:paraId="0E946C66" w14:textId="00335422" w:rsidR="005519E6" w:rsidRPr="005519E6" w:rsidRDefault="00DE2118" w:rsidP="00DE2118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870" w:type="dxa"/>
          </w:tcPr>
          <w:p w14:paraId="6F0F493D" w14:textId="77777777" w:rsidR="005519E6" w:rsidRPr="005519E6" w:rsidRDefault="005519E6" w:rsidP="005519E6">
            <w:pPr>
              <w:spacing w:after="160" w:line="259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70" w:type="dxa"/>
          </w:tcPr>
          <w:p w14:paraId="38798E3D" w14:textId="77777777" w:rsidR="005519E6" w:rsidRPr="005519E6" w:rsidRDefault="005519E6" w:rsidP="005519E6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</w:p>
        </w:tc>
      </w:tr>
      <w:tr w:rsidR="005519E6" w:rsidRPr="005519E6" w14:paraId="7198FF06" w14:textId="77777777" w:rsidTr="00250738">
        <w:tc>
          <w:tcPr>
            <w:tcW w:w="445" w:type="dxa"/>
          </w:tcPr>
          <w:p w14:paraId="3D385358" w14:textId="77777777" w:rsidR="005519E6" w:rsidRPr="005519E6" w:rsidRDefault="005519E6" w:rsidP="005519E6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95" w:type="dxa"/>
          </w:tcPr>
          <w:p w14:paraId="34E232E8" w14:textId="77777777" w:rsidR="005519E6" w:rsidRPr="005519E6" w:rsidRDefault="005519E6" w:rsidP="005519E6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Servicii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acceptare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plati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electronice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catre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institutiile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de credit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prin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Sistemul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National Electronic de Plata online (</w:t>
            </w:r>
            <w:hyperlink r:id="rId11" w:history="1">
              <w:r w:rsidRPr="005519E6">
                <w:rPr>
                  <w:rStyle w:val="Hyperlink"/>
                  <w:rFonts w:ascii="Calibri" w:hAnsi="Calibri" w:cs="Calibri"/>
                  <w:b/>
                  <w:bCs/>
                  <w:sz w:val="16"/>
                  <w:szCs w:val="16"/>
                </w:rPr>
                <w:t>www.ghiseul.ro</w:t>
              </w:r>
            </w:hyperlink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) a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taxelor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si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impozitelor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utilizand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cardul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bancar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(se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va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oferta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procentual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iar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nivelul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maximal al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acestuia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, nu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va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depasi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1% din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valoarea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tranzactiei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dar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nu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va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fi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mai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mare de 30 de lei in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situatia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in care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prin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aplicarea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cotei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rezulta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o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suma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mai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mare de 30 de lei);</w:t>
            </w:r>
          </w:p>
        </w:tc>
        <w:tc>
          <w:tcPr>
            <w:tcW w:w="1870" w:type="dxa"/>
          </w:tcPr>
          <w:p w14:paraId="64C7C33F" w14:textId="3086909A" w:rsidR="005519E6" w:rsidRPr="005519E6" w:rsidRDefault="00DE2118" w:rsidP="00DE2118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25.000</w:t>
            </w:r>
          </w:p>
        </w:tc>
        <w:tc>
          <w:tcPr>
            <w:tcW w:w="1870" w:type="dxa"/>
          </w:tcPr>
          <w:p w14:paraId="5E9A4757" w14:textId="77777777" w:rsidR="005519E6" w:rsidRPr="005519E6" w:rsidRDefault="005519E6" w:rsidP="005519E6">
            <w:pPr>
              <w:spacing w:after="160" w:line="259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70" w:type="dxa"/>
          </w:tcPr>
          <w:p w14:paraId="5FAFAD52" w14:textId="77777777" w:rsidR="005519E6" w:rsidRPr="005519E6" w:rsidRDefault="005519E6" w:rsidP="005519E6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</w:p>
        </w:tc>
      </w:tr>
      <w:tr w:rsidR="005519E6" w:rsidRPr="005519E6" w14:paraId="6DB4B8F6" w14:textId="77777777" w:rsidTr="00250738">
        <w:tc>
          <w:tcPr>
            <w:tcW w:w="445" w:type="dxa"/>
          </w:tcPr>
          <w:p w14:paraId="157C7A06" w14:textId="77777777" w:rsidR="005519E6" w:rsidRPr="005519E6" w:rsidRDefault="005519E6" w:rsidP="005519E6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295" w:type="dxa"/>
          </w:tcPr>
          <w:p w14:paraId="636200EF" w14:textId="77777777" w:rsidR="005519E6" w:rsidRPr="005519E6" w:rsidRDefault="005519E6" w:rsidP="005519E6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Denumire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servicii</w:t>
            </w:r>
            <w:proofErr w:type="spellEnd"/>
          </w:p>
        </w:tc>
        <w:tc>
          <w:tcPr>
            <w:tcW w:w="1870" w:type="dxa"/>
          </w:tcPr>
          <w:p w14:paraId="41CAB8FA" w14:textId="77777777" w:rsidR="005519E6" w:rsidRPr="005519E6" w:rsidRDefault="005519E6" w:rsidP="005519E6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Numar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transferuri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pana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la 31.12.2025</w:t>
            </w:r>
          </w:p>
        </w:tc>
        <w:tc>
          <w:tcPr>
            <w:tcW w:w="1870" w:type="dxa"/>
          </w:tcPr>
          <w:p w14:paraId="192714BB" w14:textId="77777777" w:rsidR="005519E6" w:rsidRPr="005519E6" w:rsidRDefault="005519E6" w:rsidP="005519E6">
            <w:pPr>
              <w:spacing w:after="160" w:line="259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5519E6">
              <w:rPr>
                <w:rFonts w:ascii="Calibri" w:hAnsi="Calibri" w:cs="Calibri"/>
                <w:sz w:val="16"/>
                <w:szCs w:val="16"/>
              </w:rPr>
              <w:t>Comison</w:t>
            </w:r>
            <w:proofErr w:type="spellEnd"/>
            <w:r w:rsidRPr="005519E6">
              <w:rPr>
                <w:rFonts w:ascii="Calibri" w:hAnsi="Calibri" w:cs="Calibri"/>
                <w:sz w:val="16"/>
                <w:szCs w:val="16"/>
              </w:rPr>
              <w:t xml:space="preserve"> de transfer</w:t>
            </w:r>
          </w:p>
          <w:p w14:paraId="0B530F78" w14:textId="77777777" w:rsidR="005519E6" w:rsidRPr="005519E6" w:rsidRDefault="005519E6" w:rsidP="005519E6">
            <w:pPr>
              <w:spacing w:after="160" w:line="259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5519E6">
              <w:rPr>
                <w:rFonts w:ascii="Calibri" w:hAnsi="Calibri" w:cs="Calibri"/>
                <w:sz w:val="16"/>
                <w:szCs w:val="16"/>
              </w:rPr>
              <w:t>-lei-</w:t>
            </w:r>
          </w:p>
        </w:tc>
        <w:tc>
          <w:tcPr>
            <w:tcW w:w="1870" w:type="dxa"/>
          </w:tcPr>
          <w:p w14:paraId="0C8537A7" w14:textId="77777777" w:rsidR="005519E6" w:rsidRPr="005519E6" w:rsidRDefault="005519E6" w:rsidP="005519E6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  <w:proofErr w:type="spellStart"/>
            <w:r w:rsidRPr="005519E6">
              <w:rPr>
                <w:rFonts w:ascii="Calibri" w:hAnsi="Calibri" w:cs="Calibri"/>
              </w:rPr>
              <w:t>Valoarea</w:t>
            </w:r>
            <w:proofErr w:type="spellEnd"/>
            <w:r w:rsidRPr="005519E6">
              <w:rPr>
                <w:rFonts w:ascii="Calibri" w:hAnsi="Calibri" w:cs="Calibri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</w:rPr>
              <w:t>totala</w:t>
            </w:r>
            <w:proofErr w:type="spellEnd"/>
            <w:r w:rsidRPr="005519E6">
              <w:rPr>
                <w:rFonts w:ascii="Calibri" w:hAnsi="Calibri" w:cs="Calibri"/>
              </w:rPr>
              <w:t xml:space="preserve"> (lei)=</w:t>
            </w:r>
            <w:proofErr w:type="spellStart"/>
            <w:r w:rsidRPr="005519E6">
              <w:rPr>
                <w:rFonts w:ascii="Calibri" w:hAnsi="Calibri" w:cs="Calibri"/>
              </w:rPr>
              <w:t>Numar</w:t>
            </w:r>
            <w:proofErr w:type="spellEnd"/>
            <w:r w:rsidRPr="005519E6">
              <w:rPr>
                <w:rFonts w:ascii="Calibri" w:hAnsi="Calibri" w:cs="Calibri"/>
              </w:rPr>
              <w:t xml:space="preserve"> de </w:t>
            </w:r>
            <w:proofErr w:type="spellStart"/>
            <w:r w:rsidRPr="005519E6">
              <w:rPr>
                <w:rFonts w:ascii="Calibri" w:hAnsi="Calibri" w:cs="Calibri"/>
              </w:rPr>
              <w:t>transferuri</w:t>
            </w:r>
            <w:proofErr w:type="spellEnd"/>
            <w:r w:rsidRPr="005519E6">
              <w:rPr>
                <w:rFonts w:ascii="Calibri" w:hAnsi="Calibri" w:cs="Calibri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</w:rPr>
              <w:t>estimatexComision</w:t>
            </w:r>
            <w:proofErr w:type="spellEnd"/>
            <w:r w:rsidRPr="005519E6">
              <w:rPr>
                <w:rFonts w:ascii="Calibri" w:hAnsi="Calibri" w:cs="Calibri"/>
              </w:rPr>
              <w:t xml:space="preserve"> de transfer</w:t>
            </w:r>
          </w:p>
        </w:tc>
      </w:tr>
      <w:tr w:rsidR="005519E6" w:rsidRPr="005519E6" w14:paraId="59A2E81B" w14:textId="77777777" w:rsidTr="00250738">
        <w:tc>
          <w:tcPr>
            <w:tcW w:w="445" w:type="dxa"/>
          </w:tcPr>
          <w:p w14:paraId="4928B784" w14:textId="77777777" w:rsidR="005519E6" w:rsidRPr="005519E6" w:rsidRDefault="005519E6" w:rsidP="005519E6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95" w:type="dxa"/>
          </w:tcPr>
          <w:p w14:paraId="3A15306D" w14:textId="77777777" w:rsidR="005519E6" w:rsidRPr="005519E6" w:rsidRDefault="005519E6" w:rsidP="005519E6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Transfer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sume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din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contul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colector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in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contul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Trezorerie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(se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va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oferta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valoarea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in lei,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suma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fixa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a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comisonului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aferent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transferurilor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efectuate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din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contul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colector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unic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in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contul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din </w:t>
            </w:r>
            <w:proofErr w:type="spellStart"/>
            <w:proofErr w:type="gram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Trezorerie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comisionul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nu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poate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depasi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comisionul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standard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practicat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institutiile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de credit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pentru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decontarea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ordinelor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plata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de mica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si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mare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valoare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in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relatia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cu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alte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institutii</w:t>
            </w:r>
            <w:proofErr w:type="spellEnd"/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de credit)</w:t>
            </w:r>
          </w:p>
        </w:tc>
        <w:tc>
          <w:tcPr>
            <w:tcW w:w="1870" w:type="dxa"/>
          </w:tcPr>
          <w:p w14:paraId="59EF8789" w14:textId="1F939EA0" w:rsidR="005519E6" w:rsidRPr="005519E6" w:rsidRDefault="00DE2118" w:rsidP="00DE2118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870" w:type="dxa"/>
          </w:tcPr>
          <w:p w14:paraId="552F669D" w14:textId="77777777" w:rsidR="005519E6" w:rsidRPr="005519E6" w:rsidRDefault="005519E6" w:rsidP="005519E6">
            <w:pPr>
              <w:spacing w:after="160" w:line="259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70" w:type="dxa"/>
          </w:tcPr>
          <w:p w14:paraId="168078B1" w14:textId="77777777" w:rsidR="005519E6" w:rsidRPr="005519E6" w:rsidRDefault="005519E6" w:rsidP="005519E6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</w:p>
        </w:tc>
      </w:tr>
      <w:tr w:rsidR="005519E6" w:rsidRPr="005519E6" w14:paraId="0DB5E2B6" w14:textId="77777777" w:rsidTr="00250738">
        <w:tc>
          <w:tcPr>
            <w:tcW w:w="445" w:type="dxa"/>
          </w:tcPr>
          <w:p w14:paraId="59AF2A6D" w14:textId="77777777" w:rsidR="005519E6" w:rsidRPr="005519E6" w:rsidRDefault="005519E6" w:rsidP="005519E6">
            <w:pPr>
              <w:spacing w:after="160" w:line="259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95" w:type="dxa"/>
          </w:tcPr>
          <w:p w14:paraId="2FFB708A" w14:textId="77777777" w:rsidR="005519E6" w:rsidRPr="005519E6" w:rsidRDefault="005519E6" w:rsidP="005519E6">
            <w:pPr>
              <w:spacing w:after="160" w:line="259" w:lineRule="auto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519E6">
              <w:rPr>
                <w:rFonts w:ascii="Calibri" w:hAnsi="Calibri" w:cs="Calibri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870" w:type="dxa"/>
          </w:tcPr>
          <w:p w14:paraId="5C1928E9" w14:textId="77777777" w:rsidR="005519E6" w:rsidRPr="005519E6" w:rsidRDefault="005519E6" w:rsidP="005519E6">
            <w:pPr>
              <w:spacing w:after="160" w:line="259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70" w:type="dxa"/>
          </w:tcPr>
          <w:p w14:paraId="4C43571F" w14:textId="77777777" w:rsidR="005519E6" w:rsidRPr="005519E6" w:rsidRDefault="005519E6" w:rsidP="005519E6">
            <w:pPr>
              <w:spacing w:after="160" w:line="259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70" w:type="dxa"/>
          </w:tcPr>
          <w:p w14:paraId="4E72305B" w14:textId="77777777" w:rsidR="005519E6" w:rsidRPr="005519E6" w:rsidRDefault="005519E6" w:rsidP="005519E6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6154CA48" w14:textId="77777777" w:rsidR="006A3CF4" w:rsidRPr="006A3CF4" w:rsidRDefault="006A3CF4" w:rsidP="006A3CF4">
      <w:pPr>
        <w:jc w:val="both"/>
        <w:rPr>
          <w:rFonts w:ascii="Calibri" w:hAnsi="Calibri" w:cs="Calibri"/>
        </w:rPr>
      </w:pPr>
    </w:p>
    <w:p w14:paraId="632FE9AD" w14:textId="77777777" w:rsidR="009531CF" w:rsidRPr="009531CF" w:rsidRDefault="009531CF" w:rsidP="009531CF">
      <w:pPr>
        <w:jc w:val="both"/>
        <w:rPr>
          <w:rFonts w:ascii="Calibri" w:hAnsi="Calibri" w:cs="Calibri"/>
        </w:rPr>
      </w:pPr>
    </w:p>
    <w:p w14:paraId="36A203DE" w14:textId="30FCA334" w:rsidR="007E6DB7" w:rsidRPr="007E6DB7" w:rsidRDefault="007E6DB7" w:rsidP="007E6DB7">
      <w:pPr>
        <w:ind w:left="360"/>
        <w:jc w:val="both"/>
        <w:rPr>
          <w:rFonts w:ascii="Calibri" w:hAnsi="Calibri" w:cs="Calibri"/>
          <w:b/>
          <w:bCs/>
        </w:rPr>
      </w:pPr>
    </w:p>
    <w:p w14:paraId="4BF0C85C" w14:textId="77777777" w:rsidR="00A034AD" w:rsidRDefault="00A034AD" w:rsidP="006C301B">
      <w:pPr>
        <w:jc w:val="both"/>
        <w:rPr>
          <w:rFonts w:ascii="Calibri" w:hAnsi="Calibri" w:cs="Calibri"/>
        </w:rPr>
      </w:pPr>
    </w:p>
    <w:p w14:paraId="669F7509" w14:textId="77777777" w:rsidR="006337ED" w:rsidRDefault="006337ED" w:rsidP="006C301B">
      <w:pPr>
        <w:jc w:val="both"/>
        <w:rPr>
          <w:rFonts w:ascii="Calibri" w:hAnsi="Calibri" w:cs="Calibri"/>
        </w:rPr>
      </w:pPr>
    </w:p>
    <w:p w14:paraId="032DB267" w14:textId="77777777" w:rsidR="006337ED" w:rsidRPr="006337ED" w:rsidRDefault="006337ED" w:rsidP="006C301B">
      <w:pPr>
        <w:jc w:val="both"/>
        <w:rPr>
          <w:rFonts w:ascii="Calibri" w:hAnsi="Calibri" w:cs="Calibri"/>
        </w:rPr>
      </w:pPr>
    </w:p>
    <w:p w14:paraId="7B2F2217" w14:textId="77777777" w:rsidR="006C301B" w:rsidRPr="006C301B" w:rsidRDefault="006C301B" w:rsidP="006C301B">
      <w:pPr>
        <w:jc w:val="both"/>
        <w:rPr>
          <w:rFonts w:ascii="Calibri" w:hAnsi="Calibri" w:cs="Calibri"/>
        </w:rPr>
      </w:pPr>
    </w:p>
    <w:p w14:paraId="277372EC" w14:textId="77777777" w:rsidR="005E51FE" w:rsidRPr="00670402" w:rsidRDefault="005E51FE" w:rsidP="00670402">
      <w:pPr>
        <w:jc w:val="both"/>
        <w:rPr>
          <w:rFonts w:ascii="Calibri" w:hAnsi="Calibri" w:cs="Calibri"/>
        </w:rPr>
      </w:pPr>
    </w:p>
    <w:p w14:paraId="623B41AC" w14:textId="77777777" w:rsidR="00670402" w:rsidRPr="00670402" w:rsidRDefault="00670402" w:rsidP="00670402">
      <w:pPr>
        <w:jc w:val="both"/>
        <w:rPr>
          <w:rFonts w:ascii="Calibri" w:hAnsi="Calibri" w:cs="Calibri"/>
        </w:rPr>
      </w:pPr>
    </w:p>
    <w:p w14:paraId="77A9EFCB" w14:textId="77777777" w:rsidR="00670402" w:rsidRPr="00E44472" w:rsidRDefault="00670402" w:rsidP="00670402">
      <w:pPr>
        <w:jc w:val="both"/>
        <w:rPr>
          <w:rFonts w:ascii="Calibri" w:hAnsi="Calibri" w:cs="Calibri"/>
          <w:b/>
          <w:bCs/>
        </w:rPr>
      </w:pPr>
    </w:p>
    <w:sectPr w:rsidR="00670402" w:rsidRPr="00E44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FA8"/>
    <w:multiLevelType w:val="hybridMultilevel"/>
    <w:tmpl w:val="E402C38C"/>
    <w:lvl w:ilvl="0" w:tplc="AA38CD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667E3"/>
    <w:multiLevelType w:val="hybridMultilevel"/>
    <w:tmpl w:val="69CC2CF6"/>
    <w:lvl w:ilvl="0" w:tplc="AA38CD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7087F"/>
    <w:multiLevelType w:val="hybridMultilevel"/>
    <w:tmpl w:val="2E10A99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E07113"/>
    <w:multiLevelType w:val="hybridMultilevel"/>
    <w:tmpl w:val="5CA003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4E42"/>
    <w:multiLevelType w:val="hybridMultilevel"/>
    <w:tmpl w:val="EE12AA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78D67A06"/>
    <w:multiLevelType w:val="hybridMultilevel"/>
    <w:tmpl w:val="F870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554655">
    <w:abstractNumId w:val="5"/>
  </w:num>
  <w:num w:numId="2" w16cid:durableId="879363123">
    <w:abstractNumId w:val="0"/>
  </w:num>
  <w:num w:numId="3" w16cid:durableId="1833714635">
    <w:abstractNumId w:val="1"/>
  </w:num>
  <w:num w:numId="4" w16cid:durableId="1629319149">
    <w:abstractNumId w:val="2"/>
  </w:num>
  <w:num w:numId="5" w16cid:durableId="1652056906">
    <w:abstractNumId w:val="4"/>
  </w:num>
  <w:num w:numId="6" w16cid:durableId="1905142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52"/>
    <w:rsid w:val="00046D27"/>
    <w:rsid w:val="000949FE"/>
    <w:rsid w:val="00194DAA"/>
    <w:rsid w:val="001A7A12"/>
    <w:rsid w:val="00267C8C"/>
    <w:rsid w:val="00352F14"/>
    <w:rsid w:val="00395F6D"/>
    <w:rsid w:val="004735E4"/>
    <w:rsid w:val="0050147F"/>
    <w:rsid w:val="00524AE2"/>
    <w:rsid w:val="00551442"/>
    <w:rsid w:val="005519E6"/>
    <w:rsid w:val="005746CE"/>
    <w:rsid w:val="005D22BC"/>
    <w:rsid w:val="005E51FE"/>
    <w:rsid w:val="006337ED"/>
    <w:rsid w:val="00670402"/>
    <w:rsid w:val="006A3CF4"/>
    <w:rsid w:val="006B1103"/>
    <w:rsid w:val="006C301B"/>
    <w:rsid w:val="006D07DF"/>
    <w:rsid w:val="006D6952"/>
    <w:rsid w:val="006E1CDC"/>
    <w:rsid w:val="0076415D"/>
    <w:rsid w:val="007E6DB7"/>
    <w:rsid w:val="008A5957"/>
    <w:rsid w:val="008E349A"/>
    <w:rsid w:val="00933E22"/>
    <w:rsid w:val="00934AC2"/>
    <w:rsid w:val="009531CF"/>
    <w:rsid w:val="009A4C55"/>
    <w:rsid w:val="009D5483"/>
    <w:rsid w:val="009D6DA6"/>
    <w:rsid w:val="009E38D2"/>
    <w:rsid w:val="00A034AD"/>
    <w:rsid w:val="00A43DD1"/>
    <w:rsid w:val="00A46890"/>
    <w:rsid w:val="00A9573A"/>
    <w:rsid w:val="00AB47D0"/>
    <w:rsid w:val="00B40646"/>
    <w:rsid w:val="00B43406"/>
    <w:rsid w:val="00D55CD5"/>
    <w:rsid w:val="00DD54A4"/>
    <w:rsid w:val="00DE2118"/>
    <w:rsid w:val="00DE5994"/>
    <w:rsid w:val="00E44472"/>
    <w:rsid w:val="00EA36D1"/>
    <w:rsid w:val="00EE137F"/>
    <w:rsid w:val="00F5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2697E"/>
  <w15:chartTrackingRefBased/>
  <w15:docId w15:val="{6C3E1C67-FB49-49CF-84C7-CA77585A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9E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70402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670402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670402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1A7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hiseul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hiseul.r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hiseul.ro" TargetMode="External"/><Relationship Id="rId11" Type="http://schemas.openxmlformats.org/officeDocument/2006/relationships/hyperlink" Target="http://www.ghiseul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hiseul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hiseul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3B59-A224-480B-9AC7-35D11113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3422</Words>
  <Characters>19511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2025-03-12T06:57:00Z</cp:lastPrinted>
  <dcterms:created xsi:type="dcterms:W3CDTF">2025-03-10T08:21:00Z</dcterms:created>
  <dcterms:modified xsi:type="dcterms:W3CDTF">2025-03-12T07:06:00Z</dcterms:modified>
</cp:coreProperties>
</file>